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B1" w:rsidRPr="008A5DB1" w:rsidRDefault="008A5DB1" w:rsidP="008A5D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8A5DB1">
        <w:rPr>
          <w:b/>
          <w:color w:val="333333"/>
          <w:sz w:val="28"/>
          <w:szCs w:val="28"/>
        </w:rPr>
        <w:t>Природоохранная прокуратура разъясняет  ответственность  владельца домашнего  животного за выгул питомца без сопровождения</w:t>
      </w:r>
    </w:p>
    <w:p w:rsidR="008A5DB1" w:rsidRDefault="008A5DB1" w:rsidP="008A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В соответствии с гражданским законодательством Российской Федерации к животным применяются общие правила об имуществе.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В силу статьи 230 Гражданского Кодекса Российской Федерации лицо, задержавшее безнадзорных домашних животных, обязано возвратить их собственнику, а если собственник животных или место его пребывания неизвестны, </w:t>
      </w:r>
      <w:r w:rsidRPr="008A5DB1">
        <w:rPr>
          <w:rStyle w:val="a4"/>
          <w:b w:val="0"/>
          <w:color w:val="333333"/>
          <w:sz w:val="28"/>
          <w:szCs w:val="28"/>
        </w:rPr>
        <w:t>не позднее трех дней с момента задержания</w:t>
      </w:r>
      <w:r w:rsidRPr="008A5DB1">
        <w:rPr>
          <w:color w:val="333333"/>
          <w:sz w:val="28"/>
          <w:szCs w:val="28"/>
        </w:rPr>
        <w:t> </w:t>
      </w:r>
      <w:r w:rsidRPr="008A5DB1">
        <w:rPr>
          <w:rStyle w:val="a5"/>
          <w:bCs/>
          <w:i w:val="0"/>
          <w:color w:val="333333"/>
          <w:sz w:val="28"/>
          <w:szCs w:val="28"/>
        </w:rPr>
        <w:t>заявить об</w:t>
      </w:r>
      <w:r w:rsidRPr="008A5DB1">
        <w:rPr>
          <w:rStyle w:val="a5"/>
          <w:i w:val="0"/>
          <w:color w:val="333333"/>
          <w:sz w:val="28"/>
          <w:szCs w:val="28"/>
        </w:rPr>
        <w:t> </w:t>
      </w:r>
      <w:r w:rsidRPr="008A5DB1">
        <w:rPr>
          <w:rStyle w:val="a4"/>
          <w:b w:val="0"/>
          <w:iCs/>
          <w:color w:val="333333"/>
          <w:sz w:val="28"/>
          <w:szCs w:val="28"/>
        </w:rPr>
        <w:t>обнаруженных животных</w:t>
      </w:r>
      <w:r w:rsidRPr="008A5DB1">
        <w:rPr>
          <w:rStyle w:val="a5"/>
          <w:i w:val="0"/>
          <w:color w:val="333333"/>
          <w:sz w:val="28"/>
          <w:szCs w:val="28"/>
        </w:rPr>
        <w:t> в полицию или в орган местного самоуправления</w:t>
      </w:r>
      <w:r w:rsidRPr="008A5DB1">
        <w:rPr>
          <w:i/>
          <w:color w:val="333333"/>
          <w:sz w:val="28"/>
          <w:szCs w:val="28"/>
        </w:rPr>
        <w:t xml:space="preserve">, </w:t>
      </w:r>
      <w:r w:rsidRPr="008A5DB1">
        <w:rPr>
          <w:color w:val="333333"/>
          <w:sz w:val="28"/>
          <w:szCs w:val="28"/>
        </w:rPr>
        <w:t>которые принимают меры к розыску собственника. При этом, задержавшее безнадзорных животных лицо обязано их надлежаще содержать и при наличии вины отвечает за гибель и порчу животных в пределах их стоимости.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Статьей 232 Гражданского Кодекса Российской Федерации установлено, что при возврате безнадзорных домашних животных собственнику лицо, задержавшее животных, имеет право на возмещение их собственником необходимых расходов, связанных с содержанием животных, с зачетом выгод, извлеченных от пользования ими. Кроме того, лицо, задержавшее безнадзорных домашних животных, имеет право на вознаграждение в соответствии с п. 2 ст. 229 Гражданского Кодекса Российской Федерации.</w:t>
      </w:r>
    </w:p>
    <w:p w:rsidR="00AB0F24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 xml:space="preserve">Положения указанной статьи Гражданского Кодекса Российской Федерации нашли своё отражение в пункте </w:t>
      </w:r>
      <w:r w:rsidR="00271D91">
        <w:rPr>
          <w:color w:val="333333"/>
          <w:sz w:val="28"/>
          <w:szCs w:val="28"/>
        </w:rPr>
        <w:t>3.3</w:t>
      </w:r>
      <w:r w:rsidR="00AB0F24" w:rsidRPr="00AB0F24">
        <w:rPr>
          <w:color w:val="333333"/>
          <w:sz w:val="28"/>
          <w:szCs w:val="28"/>
        </w:rPr>
        <w:t>Порядка осуществления деятельности по обращению с животными без владельцев на территории Республики Алта</w:t>
      </w:r>
      <w:r w:rsidR="00AB0F24">
        <w:rPr>
          <w:color w:val="333333"/>
          <w:sz w:val="28"/>
          <w:szCs w:val="28"/>
        </w:rPr>
        <w:t>й</w:t>
      </w:r>
      <w:r w:rsidRPr="008A5DB1">
        <w:rPr>
          <w:color w:val="333333"/>
          <w:sz w:val="28"/>
          <w:szCs w:val="28"/>
        </w:rPr>
        <w:t>, утвержденного</w:t>
      </w:r>
      <w:r w:rsidR="00AB0F24" w:rsidRPr="00AB0F24">
        <w:rPr>
          <w:color w:val="333333"/>
          <w:sz w:val="28"/>
          <w:szCs w:val="28"/>
        </w:rPr>
        <w:t>Приказ</w:t>
      </w:r>
      <w:r w:rsidR="00AB0F24">
        <w:rPr>
          <w:color w:val="333333"/>
          <w:sz w:val="28"/>
          <w:szCs w:val="28"/>
        </w:rPr>
        <w:t>ом</w:t>
      </w:r>
      <w:r w:rsidR="00AB0F24" w:rsidRPr="00AB0F24">
        <w:rPr>
          <w:color w:val="333333"/>
          <w:sz w:val="28"/>
          <w:szCs w:val="28"/>
        </w:rPr>
        <w:t xml:space="preserve"> Комитета ветеринарии с </w:t>
      </w:r>
      <w:proofErr w:type="spellStart"/>
      <w:r w:rsidR="00AB0F24" w:rsidRPr="00AB0F24">
        <w:rPr>
          <w:color w:val="333333"/>
          <w:sz w:val="28"/>
          <w:szCs w:val="28"/>
        </w:rPr>
        <w:t>Госветинспекцией</w:t>
      </w:r>
      <w:proofErr w:type="spellEnd"/>
      <w:r w:rsidR="00AB0F24" w:rsidRPr="00AB0F24">
        <w:rPr>
          <w:color w:val="333333"/>
          <w:sz w:val="28"/>
          <w:szCs w:val="28"/>
        </w:rPr>
        <w:t xml:space="preserve"> Республики Алтай от 01.04.2020 </w:t>
      </w:r>
      <w:r w:rsidR="00AB0F24">
        <w:rPr>
          <w:color w:val="333333"/>
          <w:sz w:val="28"/>
          <w:szCs w:val="28"/>
        </w:rPr>
        <w:t>№</w:t>
      </w:r>
      <w:r w:rsidR="00AB0F24" w:rsidRPr="00AB0F24">
        <w:rPr>
          <w:color w:val="333333"/>
          <w:sz w:val="28"/>
          <w:szCs w:val="28"/>
        </w:rPr>
        <w:t xml:space="preserve"> 111-П</w:t>
      </w:r>
      <w:r w:rsidRPr="008A5DB1">
        <w:rPr>
          <w:color w:val="333333"/>
          <w:sz w:val="28"/>
          <w:szCs w:val="28"/>
        </w:rPr>
        <w:t xml:space="preserve">, согласно которому </w:t>
      </w:r>
      <w:r w:rsidR="00271D91">
        <w:rPr>
          <w:color w:val="333333"/>
          <w:sz w:val="28"/>
          <w:szCs w:val="28"/>
        </w:rPr>
        <w:t>п</w:t>
      </w:r>
      <w:r w:rsidR="00271D91" w:rsidRPr="00271D91">
        <w:rPr>
          <w:color w:val="333333"/>
          <w:sz w:val="28"/>
          <w:szCs w:val="28"/>
        </w:rPr>
        <w:t>ри возврате животного его владельцу индивидуальные предприниматели, юридические лица, а также приют, в котором содержалось животное, имеют право на возмещение владельцем животного необходимых расходов, связанных с отловом, транспортировкой животных в приют и содержанием в приюте животного с зачетом выгод, извлеченных от пользования ими</w:t>
      </w:r>
      <w:r w:rsidR="00AB0F24">
        <w:rPr>
          <w:color w:val="333333"/>
          <w:sz w:val="28"/>
          <w:szCs w:val="28"/>
        </w:rPr>
        <w:t>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Кроме того, в силу частей 4 и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выгул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При выгуле животного необходимо исключать возможность свободного, неконтролируемого передвижения животного.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 xml:space="preserve">Животное, находящееся на </w:t>
      </w:r>
      <w:proofErr w:type="spellStart"/>
      <w:r w:rsidRPr="008A5DB1">
        <w:rPr>
          <w:color w:val="333333"/>
          <w:sz w:val="28"/>
          <w:szCs w:val="28"/>
        </w:rPr>
        <w:t>неогражденной</w:t>
      </w:r>
      <w:proofErr w:type="spellEnd"/>
      <w:r w:rsidRPr="008A5DB1">
        <w:rPr>
          <w:color w:val="333333"/>
          <w:sz w:val="28"/>
          <w:szCs w:val="28"/>
        </w:rPr>
        <w:t xml:space="preserve"> территории и свободно перемещающееся по улице и проезжей части без поводка и сопровождения, </w:t>
      </w:r>
      <w:r w:rsidRPr="008A5DB1">
        <w:rPr>
          <w:rStyle w:val="a4"/>
          <w:b w:val="0"/>
          <w:color w:val="333333"/>
          <w:sz w:val="28"/>
          <w:szCs w:val="28"/>
        </w:rPr>
        <w:t>признается животным без владельца</w:t>
      </w:r>
      <w:r w:rsidRPr="008A5DB1">
        <w:rPr>
          <w:color w:val="333333"/>
          <w:sz w:val="28"/>
          <w:szCs w:val="28"/>
        </w:rPr>
        <w:t> и согласно статье 18 указанного Федерального закона подлежит отлову.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lastRenderedPageBreak/>
        <w:t>Если впоследствии устанавливается, что у животного есть владелец, то он несет все расходы по содержанию своего имущества, которые понесла служба отлова в результате неисполнения владельцем животного изложенных требований закона.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При этом, споры о размере понесенных владельцем животного расходах подлежат рассмотрению в судебном порядке.</w:t>
      </w:r>
    </w:p>
    <w:p w:rsidR="008A5DB1" w:rsidRPr="008A5DB1" w:rsidRDefault="00365464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Статьей 29 </w:t>
      </w:r>
      <w:r w:rsidR="008A5DB1" w:rsidRPr="008A5DB1">
        <w:rPr>
          <w:color w:val="333333"/>
          <w:sz w:val="28"/>
          <w:szCs w:val="28"/>
        </w:rPr>
        <w:t xml:space="preserve"> Закона</w:t>
      </w:r>
      <w:r>
        <w:rPr>
          <w:color w:val="333333"/>
          <w:sz w:val="28"/>
          <w:szCs w:val="28"/>
        </w:rPr>
        <w:t>Республики Алтай</w:t>
      </w:r>
      <w:r w:rsidR="008A5DB1" w:rsidRPr="008A5DB1">
        <w:rPr>
          <w:color w:val="333333"/>
          <w:sz w:val="28"/>
          <w:szCs w:val="28"/>
        </w:rPr>
        <w:t xml:space="preserve"> от </w:t>
      </w:r>
      <w:r w:rsidR="00E139A7" w:rsidRPr="00E139A7">
        <w:rPr>
          <w:color w:val="333333"/>
          <w:sz w:val="28"/>
          <w:szCs w:val="28"/>
        </w:rPr>
        <w:t xml:space="preserve">10.11.2015 </w:t>
      </w:r>
      <w:r w:rsidR="00E139A7">
        <w:rPr>
          <w:color w:val="333333"/>
          <w:sz w:val="28"/>
          <w:szCs w:val="28"/>
        </w:rPr>
        <w:t>№</w:t>
      </w:r>
      <w:r w:rsidR="00E139A7" w:rsidRPr="00E139A7">
        <w:rPr>
          <w:color w:val="333333"/>
          <w:sz w:val="28"/>
          <w:szCs w:val="28"/>
        </w:rPr>
        <w:t xml:space="preserve"> 69-РЗ </w:t>
      </w:r>
      <w:r w:rsidR="008A5DB1" w:rsidRPr="008A5DB1">
        <w:rPr>
          <w:color w:val="333333"/>
          <w:sz w:val="28"/>
          <w:szCs w:val="28"/>
        </w:rPr>
        <w:t xml:space="preserve">«Об </w:t>
      </w:r>
      <w:r w:rsidR="008A5DB1" w:rsidRPr="00E139A7">
        <w:rPr>
          <w:color w:val="333333"/>
          <w:sz w:val="28"/>
          <w:szCs w:val="28"/>
        </w:rPr>
        <w:t>административных правонарушениях</w:t>
      </w:r>
      <w:r w:rsidR="00E139A7" w:rsidRPr="00E139A7">
        <w:rPr>
          <w:color w:val="333333"/>
          <w:sz w:val="28"/>
          <w:szCs w:val="28"/>
        </w:rPr>
        <w:t xml:space="preserve"> в Республики Алтай</w:t>
      </w:r>
      <w:r w:rsidR="008A5DB1" w:rsidRPr="00E139A7">
        <w:rPr>
          <w:b/>
          <w:color w:val="333333"/>
          <w:sz w:val="28"/>
          <w:szCs w:val="28"/>
        </w:rPr>
        <w:t xml:space="preserve">» </w:t>
      </w:r>
      <w:r w:rsidR="008A5DB1" w:rsidRPr="00E139A7">
        <w:rPr>
          <w:color w:val="333333"/>
          <w:sz w:val="28"/>
          <w:szCs w:val="28"/>
        </w:rPr>
        <w:t>установлена</w:t>
      </w:r>
      <w:r w:rsidR="008A5DB1" w:rsidRPr="00E139A7">
        <w:rPr>
          <w:b/>
          <w:color w:val="333333"/>
          <w:sz w:val="28"/>
          <w:szCs w:val="28"/>
        </w:rPr>
        <w:t> </w:t>
      </w:r>
      <w:r w:rsidR="008A5DB1" w:rsidRPr="00E139A7">
        <w:rPr>
          <w:rStyle w:val="a4"/>
          <w:b w:val="0"/>
          <w:color w:val="333333"/>
          <w:sz w:val="28"/>
          <w:szCs w:val="28"/>
        </w:rPr>
        <w:t>административная ответственность</w:t>
      </w:r>
      <w:r w:rsidR="00E139A7" w:rsidRPr="00E139A7">
        <w:rPr>
          <w:rStyle w:val="a4"/>
          <w:b w:val="0"/>
          <w:color w:val="333333"/>
          <w:sz w:val="28"/>
          <w:szCs w:val="28"/>
        </w:rPr>
        <w:t>за нарушение требований муниципальных нормативных правовых актов по обеспечению благоустройства</w:t>
      </w:r>
      <w:r w:rsidR="00E139A7" w:rsidRPr="00E139A7">
        <w:rPr>
          <w:b/>
          <w:color w:val="333333"/>
          <w:sz w:val="28"/>
          <w:szCs w:val="28"/>
        </w:rPr>
        <w:t xml:space="preserve">, </w:t>
      </w:r>
      <w:r w:rsidR="00E139A7" w:rsidRPr="00E139A7">
        <w:rPr>
          <w:color w:val="333333"/>
          <w:sz w:val="28"/>
          <w:szCs w:val="28"/>
        </w:rPr>
        <w:t>в том числе</w:t>
      </w:r>
      <w:r w:rsidR="008A5DB1" w:rsidRPr="00E139A7">
        <w:rPr>
          <w:rStyle w:val="a4"/>
          <w:b w:val="0"/>
          <w:color w:val="333333"/>
          <w:sz w:val="28"/>
          <w:szCs w:val="28"/>
        </w:rPr>
        <w:t xml:space="preserve">за нарушение порядка </w:t>
      </w:r>
      <w:r w:rsidR="00E139A7" w:rsidRPr="00E139A7">
        <w:rPr>
          <w:rStyle w:val="a4"/>
          <w:b w:val="0"/>
          <w:color w:val="333333"/>
          <w:sz w:val="28"/>
          <w:szCs w:val="28"/>
        </w:rPr>
        <w:t>выгула домашнего жив</w:t>
      </w:r>
      <w:r w:rsidR="00E139A7">
        <w:rPr>
          <w:rStyle w:val="a4"/>
          <w:b w:val="0"/>
          <w:color w:val="333333"/>
          <w:sz w:val="28"/>
          <w:szCs w:val="28"/>
        </w:rPr>
        <w:t>о</w:t>
      </w:r>
      <w:r w:rsidR="00E139A7" w:rsidRPr="00E139A7">
        <w:rPr>
          <w:rStyle w:val="a4"/>
          <w:b w:val="0"/>
          <w:color w:val="333333"/>
          <w:sz w:val="28"/>
          <w:szCs w:val="28"/>
        </w:rPr>
        <w:t>тного</w:t>
      </w:r>
      <w:r w:rsidR="008A5DB1" w:rsidRPr="00E139A7">
        <w:rPr>
          <w:color w:val="333333"/>
          <w:sz w:val="28"/>
          <w:szCs w:val="28"/>
        </w:rPr>
        <w:t>. За выгул собаки без сопровождающего лица предусмотрено назначение </w:t>
      </w:r>
      <w:r w:rsidR="008A5DB1" w:rsidRPr="00E139A7">
        <w:rPr>
          <w:rStyle w:val="a4"/>
          <w:b w:val="0"/>
          <w:color w:val="333333"/>
          <w:sz w:val="28"/>
          <w:szCs w:val="28"/>
        </w:rPr>
        <w:t xml:space="preserve">административного штрафа </w:t>
      </w:r>
      <w:r w:rsidR="00E139A7" w:rsidRPr="00E139A7">
        <w:rPr>
          <w:rStyle w:val="a4"/>
          <w:b w:val="0"/>
          <w:color w:val="333333"/>
          <w:sz w:val="28"/>
          <w:szCs w:val="28"/>
        </w:rPr>
        <w:t>в размере от одной тысячи пятисот до двух тысяч пятисот рублей</w:t>
      </w:r>
      <w:r w:rsidR="00E139A7">
        <w:rPr>
          <w:rStyle w:val="a4"/>
          <w:color w:val="333333"/>
          <w:sz w:val="28"/>
          <w:szCs w:val="28"/>
        </w:rPr>
        <w:t>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Привлечение виновного лица к административной ответственности </w:t>
      </w:r>
      <w:r w:rsidRPr="008A5DB1">
        <w:rPr>
          <w:rStyle w:val="a5"/>
          <w:color w:val="333333"/>
          <w:sz w:val="28"/>
          <w:szCs w:val="28"/>
        </w:rPr>
        <w:t>не освобождает его от обязанности возместить описанные выше расходы</w:t>
      </w:r>
      <w:r w:rsidRPr="008A5DB1">
        <w:rPr>
          <w:color w:val="333333"/>
          <w:sz w:val="28"/>
          <w:szCs w:val="28"/>
        </w:rPr>
        <w:t>, понесённые службами отлова при осуществлении деятельности по регулированию численности животных без владельцев.</w:t>
      </w:r>
    </w:p>
    <w:p w:rsidR="00C2359C" w:rsidRDefault="00C2359C" w:rsidP="00E139A7">
      <w:pPr>
        <w:spacing w:after="0" w:line="240" w:lineRule="auto"/>
        <w:jc w:val="both"/>
      </w:pPr>
    </w:p>
    <w:p w:rsidR="00E139A7" w:rsidRDefault="00E139A7" w:rsidP="00E139A7">
      <w:pPr>
        <w:spacing w:after="0" w:line="240" w:lineRule="auto"/>
        <w:jc w:val="both"/>
      </w:pPr>
    </w:p>
    <w:p w:rsidR="00E139A7" w:rsidRPr="00E139A7" w:rsidRDefault="00E139A7" w:rsidP="00E1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A7">
        <w:rPr>
          <w:rFonts w:ascii="Times New Roman" w:hAnsi="Times New Roman" w:cs="Times New Roman"/>
          <w:sz w:val="28"/>
          <w:szCs w:val="28"/>
        </w:rPr>
        <w:t xml:space="preserve">Старший  помощник </w:t>
      </w:r>
      <w:proofErr w:type="gramStart"/>
      <w:r w:rsidRPr="00E139A7">
        <w:rPr>
          <w:rFonts w:ascii="Times New Roman" w:hAnsi="Times New Roman" w:cs="Times New Roman"/>
          <w:sz w:val="28"/>
          <w:szCs w:val="28"/>
        </w:rPr>
        <w:t>Горно-Алтайского</w:t>
      </w:r>
      <w:proofErr w:type="gramEnd"/>
      <w:r w:rsidRPr="00E139A7">
        <w:rPr>
          <w:rFonts w:ascii="Times New Roman" w:hAnsi="Times New Roman" w:cs="Times New Roman"/>
          <w:sz w:val="28"/>
          <w:szCs w:val="28"/>
        </w:rPr>
        <w:t xml:space="preserve"> межрайонного</w:t>
      </w:r>
    </w:p>
    <w:p w:rsidR="00E139A7" w:rsidRPr="00E139A7" w:rsidRDefault="00E139A7" w:rsidP="00E1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A7">
        <w:rPr>
          <w:rFonts w:ascii="Times New Roman" w:hAnsi="Times New Roman" w:cs="Times New Roman"/>
          <w:sz w:val="28"/>
          <w:szCs w:val="28"/>
        </w:rPr>
        <w:t>Природоохранного прокурора</w:t>
      </w:r>
      <w:r w:rsidRPr="00E139A7">
        <w:rPr>
          <w:rFonts w:ascii="Times New Roman" w:hAnsi="Times New Roman" w:cs="Times New Roman"/>
          <w:sz w:val="28"/>
          <w:szCs w:val="28"/>
        </w:rPr>
        <w:tab/>
      </w:r>
      <w:r w:rsidRPr="00E139A7">
        <w:rPr>
          <w:rFonts w:ascii="Times New Roman" w:hAnsi="Times New Roman" w:cs="Times New Roman"/>
          <w:sz w:val="28"/>
          <w:szCs w:val="28"/>
        </w:rPr>
        <w:tab/>
      </w:r>
      <w:r w:rsidRPr="00E139A7">
        <w:rPr>
          <w:rFonts w:ascii="Times New Roman" w:hAnsi="Times New Roman" w:cs="Times New Roman"/>
          <w:sz w:val="28"/>
          <w:szCs w:val="28"/>
        </w:rPr>
        <w:tab/>
      </w:r>
      <w:r w:rsidRPr="00E139A7">
        <w:rPr>
          <w:rFonts w:ascii="Times New Roman" w:hAnsi="Times New Roman" w:cs="Times New Roman"/>
          <w:sz w:val="28"/>
          <w:szCs w:val="28"/>
        </w:rPr>
        <w:tab/>
      </w:r>
      <w:r w:rsidRPr="00E139A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139A7">
        <w:rPr>
          <w:rFonts w:ascii="Times New Roman" w:hAnsi="Times New Roman" w:cs="Times New Roman"/>
          <w:sz w:val="28"/>
          <w:szCs w:val="28"/>
        </w:rPr>
        <w:t>А.А. Кавунова</w:t>
      </w:r>
    </w:p>
    <w:sectPr w:rsidR="00E139A7" w:rsidRPr="00E139A7" w:rsidSect="00C2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5DB1"/>
    <w:rsid w:val="00271D91"/>
    <w:rsid w:val="00365464"/>
    <w:rsid w:val="00413EDB"/>
    <w:rsid w:val="007A23FA"/>
    <w:rsid w:val="008A5DB1"/>
    <w:rsid w:val="00AB0F24"/>
    <w:rsid w:val="00C2359C"/>
    <w:rsid w:val="00DE6F09"/>
    <w:rsid w:val="00E1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DB1"/>
    <w:rPr>
      <w:b/>
      <w:bCs/>
    </w:rPr>
  </w:style>
  <w:style w:type="character" w:styleId="a5">
    <w:name w:val="Emphasis"/>
    <w:basedOn w:val="a0"/>
    <w:uiPriority w:val="20"/>
    <w:qFormat/>
    <w:rsid w:val="008A5D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Kavunova.A.A</dc:creator>
  <cp:lastModifiedBy>талда</cp:lastModifiedBy>
  <cp:revision>4</cp:revision>
  <dcterms:created xsi:type="dcterms:W3CDTF">2024-02-16T10:36:00Z</dcterms:created>
  <dcterms:modified xsi:type="dcterms:W3CDTF">2024-07-08T01:54:00Z</dcterms:modified>
</cp:coreProperties>
</file>