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CC" w:rsidRDefault="006845CC" w:rsidP="006845CC">
      <w:pPr>
        <w:widowControl/>
        <w:autoSpaceDE/>
        <w:autoSpaceDN/>
        <w:rPr>
          <w:b/>
          <w:sz w:val="24"/>
          <w:szCs w:val="24"/>
          <w:lang w:eastAsia="zh-CN"/>
        </w:rPr>
      </w:pPr>
    </w:p>
    <w:tbl>
      <w:tblPr>
        <w:tblpPr w:leftFromText="180" w:rightFromText="180" w:vertAnchor="page" w:horzAnchor="margin" w:tblpX="-352" w:tblpY="901"/>
        <w:tblW w:w="9723" w:type="dxa"/>
        <w:tblLayout w:type="fixed"/>
        <w:tblLook w:val="0000"/>
      </w:tblPr>
      <w:tblGrid>
        <w:gridCol w:w="4968"/>
        <w:gridCol w:w="810"/>
        <w:gridCol w:w="3945"/>
      </w:tblGrid>
      <w:tr w:rsidR="002763E7" w:rsidRPr="009F03DC" w:rsidTr="002763E7">
        <w:trPr>
          <w:trHeight w:val="1618"/>
        </w:trPr>
        <w:tc>
          <w:tcPr>
            <w:tcW w:w="4968" w:type="dxa"/>
          </w:tcPr>
          <w:p w:rsidR="002763E7" w:rsidRPr="002763E7" w:rsidRDefault="002763E7" w:rsidP="002763E7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:rsidR="002763E7" w:rsidRPr="002763E7" w:rsidRDefault="002763E7" w:rsidP="002763E7">
            <w:pPr>
              <w:pStyle w:val="10"/>
              <w:shd w:val="clear" w:color="auto" w:fill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lang w:val="ru-RU" w:eastAsia="ru-RU"/>
              </w:rPr>
              <w:t>СЕЛЬСКАЯ АДМИНИСТРАЦИЯ ТАЛД</w:t>
            </w:r>
            <w:r w:rsidRPr="002763E7">
              <w:rPr>
                <w:rFonts w:ascii="Times New Roman" w:hAnsi="Times New Roman" w:cs="Times New Roman"/>
                <w:b/>
                <w:lang w:val="ru-RU" w:eastAsia="ru-RU"/>
              </w:rPr>
              <w:t>ИНСКОГО СЕЛЬСКОГО ПОСЕЛЕНИЯ УСТЬ-КОКСИНСКОГО РАЙОНА</w:t>
            </w:r>
          </w:p>
          <w:p w:rsidR="002763E7" w:rsidRPr="002763E7" w:rsidRDefault="002763E7" w:rsidP="002763E7">
            <w:pPr>
              <w:pStyle w:val="10"/>
              <w:shd w:val="clear" w:color="auto" w:fill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2763E7">
              <w:rPr>
                <w:rFonts w:ascii="Times New Roman" w:hAnsi="Times New Roman" w:cs="Times New Roman"/>
                <w:b/>
                <w:lang w:val="ru-RU" w:eastAsia="ru-RU"/>
              </w:rPr>
              <w:t>РЕСПУБЛИКИ АЛТАЙ</w:t>
            </w:r>
          </w:p>
          <w:p w:rsidR="002763E7" w:rsidRPr="002763E7" w:rsidRDefault="002763E7" w:rsidP="002763E7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2763E7" w:rsidRPr="002763E7" w:rsidRDefault="002763E7" w:rsidP="002763E7">
            <w:pPr>
              <w:jc w:val="center"/>
            </w:pPr>
          </w:p>
          <w:p w:rsidR="002763E7" w:rsidRPr="002763E7" w:rsidRDefault="002763E7" w:rsidP="002763E7">
            <w:pPr>
              <w:jc w:val="center"/>
            </w:pPr>
          </w:p>
        </w:tc>
        <w:tc>
          <w:tcPr>
            <w:tcW w:w="3945" w:type="dxa"/>
          </w:tcPr>
          <w:p w:rsidR="002763E7" w:rsidRPr="002763E7" w:rsidRDefault="002763E7" w:rsidP="002763E7">
            <w:pPr>
              <w:jc w:val="center"/>
              <w:rPr>
                <w:color w:val="000080"/>
              </w:rPr>
            </w:pPr>
          </w:p>
          <w:p w:rsidR="002763E7" w:rsidRPr="002763E7" w:rsidRDefault="002763E7" w:rsidP="002763E7">
            <w:pPr>
              <w:pStyle w:val="10"/>
              <w:shd w:val="clear" w:color="auto" w:fill="auto"/>
              <w:spacing w:line="271" w:lineRule="exact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2763E7">
              <w:rPr>
                <w:rFonts w:ascii="Times New Roman" w:hAnsi="Times New Roman" w:cs="Times New Roman"/>
                <w:b/>
                <w:lang w:val="ru-RU" w:eastAsia="ru-RU"/>
              </w:rPr>
              <w:t>АЛТАЙ РЕСПУБЛИКАНЫН «КОКСУУ—ООЗЫ АЙМАГЫНДА»</w:t>
            </w:r>
          </w:p>
          <w:p w:rsidR="002763E7" w:rsidRPr="002763E7" w:rsidRDefault="002763E7" w:rsidP="002763E7">
            <w:pPr>
              <w:pStyle w:val="10"/>
              <w:shd w:val="clear" w:color="auto" w:fill="auto"/>
              <w:spacing w:line="271" w:lineRule="exact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2763E7">
              <w:rPr>
                <w:rFonts w:ascii="Times New Roman" w:hAnsi="Times New Roman" w:cs="Times New Roman"/>
                <w:b/>
                <w:lang w:val="ru-RU" w:eastAsia="ru-RU"/>
              </w:rPr>
              <w:t xml:space="preserve">ТАЛДУ </w:t>
            </w:r>
            <w:proofErr w:type="gramStart"/>
            <w:r w:rsidRPr="002763E7">
              <w:rPr>
                <w:rFonts w:ascii="Times New Roman" w:hAnsi="Times New Roman" w:cs="Times New Roman"/>
                <w:b/>
                <w:lang w:eastAsia="ru-RU"/>
              </w:rPr>
              <w:t>J</w:t>
            </w:r>
            <w:proofErr w:type="gramEnd"/>
            <w:r w:rsidRPr="002763E7">
              <w:rPr>
                <w:rFonts w:ascii="Times New Roman" w:hAnsi="Times New Roman" w:cs="Times New Roman"/>
                <w:b/>
                <w:lang w:val="ru-RU" w:eastAsia="ru-RU"/>
              </w:rPr>
              <w:t xml:space="preserve">УРТ </w:t>
            </w:r>
            <w:r w:rsidRPr="002763E7">
              <w:rPr>
                <w:rFonts w:ascii="Times New Roman" w:hAnsi="Times New Roman" w:cs="Times New Roman"/>
                <w:b/>
                <w:lang w:eastAsia="ru-RU"/>
              </w:rPr>
              <w:t>JEE</w:t>
            </w:r>
            <w:r w:rsidRPr="002763E7">
              <w:rPr>
                <w:rFonts w:ascii="Times New Roman" w:hAnsi="Times New Roman" w:cs="Times New Roman"/>
                <w:b/>
                <w:lang w:val="ru-RU" w:eastAsia="ru-RU"/>
              </w:rPr>
              <w:t>3</w:t>
            </w:r>
            <w:r w:rsidRPr="002763E7">
              <w:rPr>
                <w:rFonts w:ascii="Times New Roman" w:hAnsi="Times New Roman" w:cs="Times New Roman"/>
                <w:b/>
                <w:lang w:eastAsia="ru-RU"/>
              </w:rPr>
              <w:t>EHHH</w:t>
            </w:r>
            <w:r w:rsidRPr="002763E7">
              <w:rPr>
                <w:rFonts w:ascii="Times New Roman" w:hAnsi="Times New Roman" w:cs="Times New Roman"/>
                <w:b/>
                <w:lang w:val="ru-RU" w:eastAsia="ru-RU"/>
              </w:rPr>
              <w:t xml:space="preserve"> </w:t>
            </w:r>
            <w:r w:rsidRPr="002763E7">
              <w:rPr>
                <w:rFonts w:ascii="Times New Roman" w:hAnsi="Times New Roman" w:cs="Times New Roman"/>
                <w:b/>
                <w:lang w:eastAsia="ru-RU"/>
              </w:rPr>
              <w:t>J</w:t>
            </w:r>
            <w:r w:rsidRPr="002763E7">
              <w:rPr>
                <w:rFonts w:ascii="Times New Roman" w:hAnsi="Times New Roman" w:cs="Times New Roman"/>
                <w:b/>
                <w:lang w:val="ru-RU" w:eastAsia="ru-RU"/>
              </w:rPr>
              <w:t>УРТ АДМИНИСТРАЦИЯЗЫ</w:t>
            </w:r>
          </w:p>
        </w:tc>
      </w:tr>
    </w:tbl>
    <w:p w:rsidR="002763E7" w:rsidRPr="009F03DC" w:rsidRDefault="002763E7" w:rsidP="002763E7">
      <w:pPr>
        <w:jc w:val="center"/>
        <w:rPr>
          <w:sz w:val="20"/>
        </w:rPr>
      </w:pPr>
      <w:r w:rsidRPr="009F03DC">
        <w:rPr>
          <w:sz w:val="20"/>
        </w:rPr>
        <w:t xml:space="preserve">Центральная ул., д. 29/2, с. </w:t>
      </w:r>
      <w:proofErr w:type="spellStart"/>
      <w:r w:rsidRPr="009F03DC">
        <w:rPr>
          <w:sz w:val="20"/>
        </w:rPr>
        <w:t>Талда</w:t>
      </w:r>
      <w:proofErr w:type="spellEnd"/>
      <w:r w:rsidRPr="009F03DC">
        <w:rPr>
          <w:sz w:val="20"/>
        </w:rPr>
        <w:t xml:space="preserve">, </w:t>
      </w:r>
      <w:proofErr w:type="spellStart"/>
      <w:r w:rsidRPr="009F03DC">
        <w:rPr>
          <w:sz w:val="20"/>
        </w:rPr>
        <w:t>Усть-Коксинский</w:t>
      </w:r>
      <w:proofErr w:type="spellEnd"/>
      <w:r w:rsidRPr="009F03DC">
        <w:rPr>
          <w:sz w:val="20"/>
        </w:rPr>
        <w:t xml:space="preserve"> район, Республика Алтай, 649483</w:t>
      </w:r>
    </w:p>
    <w:p w:rsidR="002763E7" w:rsidRPr="009F03DC" w:rsidRDefault="002763E7" w:rsidP="002763E7">
      <w:pPr>
        <w:rPr>
          <w:sz w:val="20"/>
        </w:rPr>
      </w:pPr>
    </w:p>
    <w:p w:rsidR="002763E7" w:rsidRPr="009F03DC" w:rsidRDefault="002763E7" w:rsidP="002763E7">
      <w:pPr>
        <w:jc w:val="center"/>
        <w:rPr>
          <w:sz w:val="20"/>
        </w:rPr>
      </w:pPr>
      <w:r w:rsidRPr="009F03DC">
        <w:rPr>
          <w:sz w:val="20"/>
        </w:rPr>
        <w:t xml:space="preserve">тел. 8 (388-48) 26-4-58, тел./факс 26-3-43, </w:t>
      </w:r>
      <w:proofErr w:type="gramStart"/>
      <w:r w:rsidRPr="009F03DC">
        <w:rPr>
          <w:sz w:val="20"/>
        </w:rPr>
        <w:t>е</w:t>
      </w:r>
      <w:proofErr w:type="gramEnd"/>
      <w:r w:rsidRPr="009F03DC">
        <w:rPr>
          <w:sz w:val="20"/>
        </w:rPr>
        <w:t>-</w:t>
      </w:r>
      <w:r w:rsidRPr="009F03DC">
        <w:rPr>
          <w:sz w:val="20"/>
          <w:lang w:val="en-US"/>
        </w:rPr>
        <w:t>mail</w:t>
      </w:r>
      <w:r w:rsidRPr="009F03DC">
        <w:rPr>
          <w:sz w:val="20"/>
        </w:rPr>
        <w:t xml:space="preserve">: </w:t>
      </w:r>
      <w:hyperlink r:id="rId5" w:history="1">
        <w:r w:rsidRPr="009F03DC">
          <w:rPr>
            <w:rStyle w:val="a8"/>
            <w:sz w:val="20"/>
            <w:lang w:val="en-US"/>
          </w:rPr>
          <w:t>talda</w:t>
        </w:r>
        <w:r w:rsidRPr="009F03DC">
          <w:rPr>
            <w:rStyle w:val="a8"/>
            <w:sz w:val="20"/>
          </w:rPr>
          <w:t>-</w:t>
        </w:r>
        <w:r w:rsidRPr="009F03DC">
          <w:rPr>
            <w:rStyle w:val="a8"/>
            <w:sz w:val="20"/>
            <w:lang w:val="en-US"/>
          </w:rPr>
          <w:t>adm</w:t>
        </w:r>
        <w:r w:rsidRPr="009F03DC">
          <w:rPr>
            <w:rStyle w:val="a8"/>
            <w:sz w:val="20"/>
          </w:rPr>
          <w:t>@</w:t>
        </w:r>
        <w:r w:rsidRPr="009F03DC">
          <w:rPr>
            <w:rStyle w:val="a8"/>
            <w:sz w:val="20"/>
            <w:lang w:val="en-US"/>
          </w:rPr>
          <w:t>yandex</w:t>
        </w:r>
        <w:r w:rsidRPr="009F03DC">
          <w:rPr>
            <w:rStyle w:val="a8"/>
            <w:sz w:val="20"/>
          </w:rPr>
          <w:t>.</w:t>
        </w:r>
        <w:r w:rsidRPr="009F03DC">
          <w:rPr>
            <w:rStyle w:val="a8"/>
            <w:sz w:val="20"/>
            <w:lang w:val="en-US"/>
          </w:rPr>
          <w:t>ru</w:t>
        </w:r>
      </w:hyperlink>
    </w:p>
    <w:p w:rsidR="002763E7" w:rsidRDefault="00BB007C" w:rsidP="002763E7">
      <w:pPr>
        <w:pStyle w:val="a9"/>
        <w:tabs>
          <w:tab w:val="clear" w:pos="4153"/>
          <w:tab w:val="clear" w:pos="8306"/>
        </w:tabs>
        <w:jc w:val="both"/>
        <w:rPr>
          <w:b/>
          <w:szCs w:val="28"/>
        </w:rPr>
      </w:pPr>
      <w:r w:rsidRPr="00BB007C">
        <w:rPr>
          <w:noProof/>
        </w:rPr>
        <w:pict>
          <v:line id="_x0000_s1028" style="position:absolute;left:0;text-align:left;z-index:251660288" from="-14.75pt,1.2pt" to="495.05pt,1.2pt" strokecolor="navy" strokeweight="4.5pt">
            <v:stroke linestyle="thickThin"/>
          </v:line>
        </w:pict>
      </w:r>
    </w:p>
    <w:p w:rsidR="002763E7" w:rsidRPr="000E04C0" w:rsidRDefault="002763E7" w:rsidP="002763E7">
      <w:pPr>
        <w:pStyle w:val="a7"/>
      </w:pPr>
    </w:p>
    <w:p w:rsidR="002763E7" w:rsidRPr="000650CC" w:rsidRDefault="002763E7" w:rsidP="00572B77">
      <w:pPr>
        <w:pStyle w:val="a7"/>
        <w:jc w:val="both"/>
        <w:rPr>
          <w:b/>
          <w:sz w:val="24"/>
          <w:szCs w:val="24"/>
        </w:rPr>
      </w:pPr>
      <w:r w:rsidRPr="000650CC">
        <w:rPr>
          <w:b/>
          <w:sz w:val="24"/>
          <w:szCs w:val="24"/>
        </w:rPr>
        <w:t xml:space="preserve">ПОСТАНОВЛЕНИЕ  № </w:t>
      </w:r>
      <w:r w:rsidR="009C685C">
        <w:rPr>
          <w:b/>
          <w:sz w:val="24"/>
          <w:szCs w:val="24"/>
        </w:rPr>
        <w:t>20</w:t>
      </w:r>
      <w:r w:rsidRPr="000650CC">
        <w:rPr>
          <w:b/>
          <w:sz w:val="24"/>
          <w:szCs w:val="24"/>
        </w:rPr>
        <w:t xml:space="preserve">                          </w:t>
      </w:r>
      <w:r w:rsidR="00572B77">
        <w:rPr>
          <w:b/>
          <w:sz w:val="24"/>
          <w:szCs w:val="24"/>
        </w:rPr>
        <w:t xml:space="preserve"> </w:t>
      </w:r>
      <w:r w:rsidRPr="000650CC">
        <w:rPr>
          <w:b/>
          <w:sz w:val="24"/>
          <w:szCs w:val="24"/>
        </w:rPr>
        <w:t xml:space="preserve">    </w:t>
      </w:r>
      <w:r w:rsidR="009C685C">
        <w:rPr>
          <w:b/>
          <w:sz w:val="24"/>
          <w:szCs w:val="24"/>
        </w:rPr>
        <w:t xml:space="preserve">              </w:t>
      </w:r>
      <w:r w:rsidRPr="000650CC">
        <w:rPr>
          <w:b/>
          <w:sz w:val="24"/>
          <w:szCs w:val="24"/>
        </w:rPr>
        <w:t xml:space="preserve">                                                 </w:t>
      </w:r>
      <w:r w:rsidRPr="000650CC">
        <w:rPr>
          <w:b/>
          <w:sz w:val="24"/>
          <w:szCs w:val="24"/>
          <w:lang w:val="en-US"/>
        </w:rPr>
        <w:t>J</w:t>
      </w:r>
      <w:r w:rsidRPr="000650CC">
        <w:rPr>
          <w:b/>
          <w:sz w:val="24"/>
          <w:szCs w:val="24"/>
        </w:rPr>
        <w:t>Ö</w:t>
      </w:r>
      <w:proofErr w:type="gramStart"/>
      <w:r w:rsidRPr="000650CC">
        <w:rPr>
          <w:b/>
          <w:sz w:val="24"/>
          <w:szCs w:val="24"/>
        </w:rPr>
        <w:t>П</w:t>
      </w:r>
      <w:proofErr w:type="gramEnd"/>
    </w:p>
    <w:p w:rsidR="002763E7" w:rsidRPr="000650CC" w:rsidRDefault="002763E7" w:rsidP="002763E7">
      <w:pPr>
        <w:pStyle w:val="a7"/>
        <w:rPr>
          <w:sz w:val="24"/>
          <w:szCs w:val="24"/>
        </w:rPr>
      </w:pPr>
    </w:p>
    <w:p w:rsidR="002763E7" w:rsidRPr="000650CC" w:rsidRDefault="002763E7" w:rsidP="002763E7">
      <w:pPr>
        <w:pStyle w:val="a7"/>
        <w:rPr>
          <w:sz w:val="24"/>
          <w:szCs w:val="24"/>
        </w:rPr>
      </w:pPr>
      <w:r w:rsidRPr="000650CC">
        <w:rPr>
          <w:sz w:val="24"/>
          <w:szCs w:val="24"/>
        </w:rPr>
        <w:t xml:space="preserve">от </w:t>
      </w:r>
      <w:r w:rsidR="009C685C">
        <w:rPr>
          <w:sz w:val="24"/>
          <w:szCs w:val="24"/>
        </w:rPr>
        <w:t>20 апреля</w:t>
      </w:r>
      <w:r w:rsidR="0010667A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Pr="000650CC">
        <w:rPr>
          <w:sz w:val="24"/>
          <w:szCs w:val="24"/>
        </w:rPr>
        <w:t xml:space="preserve"> г.                             </w:t>
      </w:r>
      <w:r w:rsidR="009C685C">
        <w:rPr>
          <w:sz w:val="24"/>
          <w:szCs w:val="24"/>
        </w:rPr>
        <w:t xml:space="preserve">   </w:t>
      </w:r>
      <w:r w:rsidRPr="000650CC">
        <w:rPr>
          <w:sz w:val="24"/>
          <w:szCs w:val="24"/>
        </w:rPr>
        <w:t xml:space="preserve">                                                                        с. </w:t>
      </w:r>
      <w:proofErr w:type="spellStart"/>
      <w:r w:rsidRPr="000650CC">
        <w:rPr>
          <w:sz w:val="24"/>
          <w:szCs w:val="24"/>
        </w:rPr>
        <w:t>Талда</w:t>
      </w:r>
      <w:proofErr w:type="spellEnd"/>
      <w:r w:rsidRPr="000650CC">
        <w:rPr>
          <w:sz w:val="24"/>
          <w:szCs w:val="24"/>
        </w:rPr>
        <w:t xml:space="preserve">                          </w:t>
      </w:r>
    </w:p>
    <w:p w:rsidR="002763E7" w:rsidRPr="000650CC" w:rsidRDefault="002763E7" w:rsidP="002763E7">
      <w:pPr>
        <w:pStyle w:val="a7"/>
        <w:rPr>
          <w:sz w:val="24"/>
          <w:szCs w:val="24"/>
        </w:rPr>
      </w:pPr>
    </w:p>
    <w:p w:rsidR="002763E7" w:rsidRPr="000650CC" w:rsidRDefault="002763E7" w:rsidP="0010667A">
      <w:pPr>
        <w:pStyle w:val="a7"/>
        <w:tabs>
          <w:tab w:val="left" w:pos="4111"/>
          <w:tab w:val="left" w:pos="4536"/>
          <w:tab w:val="left" w:pos="4678"/>
        </w:tabs>
        <w:ind w:right="4113"/>
        <w:jc w:val="both"/>
        <w:rPr>
          <w:b/>
          <w:sz w:val="24"/>
          <w:szCs w:val="24"/>
        </w:rPr>
      </w:pPr>
      <w:r w:rsidRPr="000650CC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 xml:space="preserve">утверждении Положения </w:t>
      </w:r>
      <w:r w:rsidRPr="002763E7">
        <w:rPr>
          <w:b/>
          <w:sz w:val="24"/>
          <w:szCs w:val="24"/>
        </w:rPr>
        <w:t>об</w:t>
      </w:r>
      <w:r>
        <w:rPr>
          <w:b/>
          <w:sz w:val="24"/>
          <w:szCs w:val="24"/>
        </w:rPr>
        <w:t xml:space="preserve"> </w:t>
      </w:r>
      <w:r w:rsidRPr="002763E7">
        <w:rPr>
          <w:b/>
          <w:sz w:val="24"/>
          <w:szCs w:val="24"/>
        </w:rPr>
        <w:t>определении</w:t>
      </w:r>
      <w:r>
        <w:rPr>
          <w:b/>
          <w:sz w:val="24"/>
          <w:szCs w:val="24"/>
        </w:rPr>
        <w:t xml:space="preserve"> </w:t>
      </w:r>
      <w:r w:rsidRPr="002763E7">
        <w:rPr>
          <w:b/>
          <w:sz w:val="24"/>
          <w:szCs w:val="24"/>
        </w:rPr>
        <w:t>мест</w:t>
      </w:r>
      <w:r>
        <w:rPr>
          <w:b/>
          <w:sz w:val="24"/>
          <w:szCs w:val="24"/>
        </w:rPr>
        <w:t xml:space="preserve"> </w:t>
      </w:r>
      <w:r w:rsidRPr="002763E7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2763E7">
        <w:rPr>
          <w:b/>
          <w:sz w:val="24"/>
          <w:szCs w:val="24"/>
        </w:rPr>
        <w:t>способов</w:t>
      </w:r>
      <w:r>
        <w:rPr>
          <w:b/>
          <w:sz w:val="24"/>
          <w:szCs w:val="24"/>
        </w:rPr>
        <w:t xml:space="preserve"> </w:t>
      </w:r>
      <w:r w:rsidRPr="002763E7">
        <w:rPr>
          <w:b/>
          <w:sz w:val="24"/>
          <w:szCs w:val="24"/>
        </w:rPr>
        <w:t>сжигания мусора,</w:t>
      </w:r>
      <w:r>
        <w:rPr>
          <w:b/>
          <w:sz w:val="24"/>
          <w:szCs w:val="24"/>
        </w:rPr>
        <w:t xml:space="preserve"> </w:t>
      </w:r>
      <w:r w:rsidR="0010667A">
        <w:rPr>
          <w:b/>
          <w:sz w:val="24"/>
          <w:szCs w:val="24"/>
        </w:rPr>
        <w:t xml:space="preserve">травы, </w:t>
      </w:r>
      <w:r w:rsidRPr="002763E7">
        <w:rPr>
          <w:b/>
          <w:sz w:val="24"/>
          <w:szCs w:val="24"/>
        </w:rPr>
        <w:t xml:space="preserve">листвы </w:t>
      </w:r>
      <w:r w:rsidR="0010667A">
        <w:rPr>
          <w:b/>
          <w:sz w:val="24"/>
          <w:szCs w:val="24"/>
        </w:rPr>
        <w:t xml:space="preserve">и иных отходов </w:t>
      </w:r>
      <w:r w:rsidRPr="002763E7">
        <w:rPr>
          <w:b/>
          <w:sz w:val="24"/>
          <w:szCs w:val="24"/>
        </w:rPr>
        <w:t xml:space="preserve">на территории </w:t>
      </w:r>
      <w:proofErr w:type="spellStart"/>
      <w:r w:rsidRPr="000650CC">
        <w:rPr>
          <w:b/>
          <w:sz w:val="24"/>
          <w:szCs w:val="24"/>
        </w:rPr>
        <w:t>Талдинского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2763E7" w:rsidRPr="006845CC" w:rsidRDefault="002763E7" w:rsidP="006845CC">
      <w:pPr>
        <w:widowControl/>
        <w:autoSpaceDE/>
        <w:autoSpaceDN/>
        <w:rPr>
          <w:sz w:val="24"/>
          <w:szCs w:val="24"/>
          <w:lang w:eastAsia="ru-RU"/>
        </w:rPr>
      </w:pPr>
    </w:p>
    <w:p w:rsidR="00617DF8" w:rsidRPr="0010667A" w:rsidRDefault="008049A4" w:rsidP="0010667A">
      <w:pPr>
        <w:pStyle w:val="1"/>
        <w:spacing w:line="276" w:lineRule="auto"/>
        <w:ind w:left="0" w:right="244" w:firstLine="709"/>
        <w:jc w:val="both"/>
        <w:rPr>
          <w:b w:val="0"/>
          <w:sz w:val="24"/>
          <w:szCs w:val="24"/>
        </w:rPr>
      </w:pPr>
      <w:proofErr w:type="gramStart"/>
      <w:r w:rsidRPr="0010667A">
        <w:rPr>
          <w:b w:val="0"/>
          <w:sz w:val="24"/>
          <w:szCs w:val="24"/>
        </w:rPr>
        <w:t>В соответствии с Федеральным законом от 06.10.2003</w:t>
      </w:r>
      <w:r w:rsidR="0010667A">
        <w:rPr>
          <w:b w:val="0"/>
          <w:sz w:val="24"/>
          <w:szCs w:val="24"/>
        </w:rPr>
        <w:t xml:space="preserve"> года</w:t>
      </w:r>
      <w:r w:rsidRPr="0010667A">
        <w:rPr>
          <w:b w:val="0"/>
          <w:sz w:val="24"/>
          <w:szCs w:val="24"/>
        </w:rPr>
        <w:t xml:space="preserve"> № 131-ФЗ «Об общих</w:t>
      </w:r>
      <w:r w:rsidR="0010667A">
        <w:rPr>
          <w:b w:val="0"/>
          <w:sz w:val="24"/>
          <w:szCs w:val="24"/>
        </w:rPr>
        <w:t xml:space="preserve"> </w:t>
      </w:r>
      <w:r w:rsidRPr="0010667A">
        <w:rPr>
          <w:b w:val="0"/>
          <w:sz w:val="24"/>
          <w:szCs w:val="24"/>
        </w:rPr>
        <w:t>принципах</w:t>
      </w:r>
      <w:r w:rsidR="0010667A">
        <w:rPr>
          <w:b w:val="0"/>
          <w:sz w:val="24"/>
          <w:szCs w:val="24"/>
        </w:rPr>
        <w:t xml:space="preserve"> </w:t>
      </w:r>
      <w:r w:rsidRPr="0010667A">
        <w:rPr>
          <w:b w:val="0"/>
          <w:sz w:val="24"/>
          <w:szCs w:val="24"/>
        </w:rPr>
        <w:t>организации</w:t>
      </w:r>
      <w:r w:rsidR="0010667A">
        <w:rPr>
          <w:b w:val="0"/>
          <w:sz w:val="24"/>
          <w:szCs w:val="24"/>
        </w:rPr>
        <w:t xml:space="preserve"> </w:t>
      </w:r>
      <w:r w:rsidRPr="0010667A">
        <w:rPr>
          <w:b w:val="0"/>
          <w:sz w:val="24"/>
          <w:szCs w:val="24"/>
        </w:rPr>
        <w:t>местного</w:t>
      </w:r>
      <w:r w:rsidR="0010667A">
        <w:rPr>
          <w:b w:val="0"/>
          <w:sz w:val="24"/>
          <w:szCs w:val="24"/>
        </w:rPr>
        <w:t xml:space="preserve"> </w:t>
      </w:r>
      <w:r w:rsidRPr="0010667A">
        <w:rPr>
          <w:b w:val="0"/>
          <w:sz w:val="24"/>
          <w:szCs w:val="24"/>
        </w:rPr>
        <w:t>самоуправления</w:t>
      </w:r>
      <w:r w:rsidR="0010667A">
        <w:rPr>
          <w:b w:val="0"/>
          <w:sz w:val="24"/>
          <w:szCs w:val="24"/>
        </w:rPr>
        <w:t xml:space="preserve"> </w:t>
      </w:r>
      <w:r w:rsidRPr="0010667A">
        <w:rPr>
          <w:b w:val="0"/>
          <w:sz w:val="24"/>
          <w:szCs w:val="24"/>
        </w:rPr>
        <w:t>в</w:t>
      </w:r>
      <w:r w:rsidR="0010667A">
        <w:rPr>
          <w:b w:val="0"/>
          <w:sz w:val="24"/>
          <w:szCs w:val="24"/>
        </w:rPr>
        <w:t xml:space="preserve"> </w:t>
      </w:r>
      <w:r w:rsidRPr="0010667A">
        <w:rPr>
          <w:b w:val="0"/>
          <w:sz w:val="24"/>
          <w:szCs w:val="24"/>
        </w:rPr>
        <w:t>Российской</w:t>
      </w:r>
      <w:r w:rsidR="0010667A">
        <w:rPr>
          <w:b w:val="0"/>
          <w:sz w:val="24"/>
          <w:szCs w:val="24"/>
        </w:rPr>
        <w:t xml:space="preserve"> </w:t>
      </w:r>
      <w:r w:rsidRPr="0010667A">
        <w:rPr>
          <w:b w:val="0"/>
          <w:sz w:val="24"/>
          <w:szCs w:val="24"/>
        </w:rPr>
        <w:t>Федерации»,</w:t>
      </w:r>
      <w:r w:rsidR="0010667A">
        <w:rPr>
          <w:b w:val="0"/>
          <w:sz w:val="24"/>
          <w:szCs w:val="24"/>
        </w:rPr>
        <w:t xml:space="preserve"> </w:t>
      </w:r>
      <w:r w:rsidRPr="0010667A">
        <w:rPr>
          <w:b w:val="0"/>
          <w:sz w:val="24"/>
          <w:szCs w:val="24"/>
        </w:rPr>
        <w:t>Федеральным</w:t>
      </w:r>
      <w:r w:rsidR="0010667A">
        <w:rPr>
          <w:b w:val="0"/>
          <w:sz w:val="24"/>
          <w:szCs w:val="24"/>
        </w:rPr>
        <w:t xml:space="preserve"> </w:t>
      </w:r>
      <w:r w:rsidRPr="0010667A">
        <w:rPr>
          <w:b w:val="0"/>
          <w:sz w:val="24"/>
          <w:szCs w:val="24"/>
        </w:rPr>
        <w:t>законом</w:t>
      </w:r>
      <w:r w:rsidR="0010667A">
        <w:rPr>
          <w:b w:val="0"/>
          <w:sz w:val="24"/>
          <w:szCs w:val="24"/>
        </w:rPr>
        <w:t xml:space="preserve"> </w:t>
      </w:r>
      <w:r w:rsidRPr="0010667A">
        <w:rPr>
          <w:b w:val="0"/>
          <w:sz w:val="24"/>
          <w:szCs w:val="24"/>
        </w:rPr>
        <w:t>от</w:t>
      </w:r>
      <w:r w:rsidR="0010667A">
        <w:rPr>
          <w:b w:val="0"/>
          <w:sz w:val="24"/>
          <w:szCs w:val="24"/>
        </w:rPr>
        <w:t xml:space="preserve"> </w:t>
      </w:r>
      <w:r w:rsidRPr="0010667A">
        <w:rPr>
          <w:b w:val="0"/>
          <w:sz w:val="24"/>
          <w:szCs w:val="24"/>
        </w:rPr>
        <w:t>21.12.1994</w:t>
      </w:r>
      <w:r w:rsidR="0010667A">
        <w:rPr>
          <w:b w:val="0"/>
          <w:sz w:val="24"/>
          <w:szCs w:val="24"/>
        </w:rPr>
        <w:t xml:space="preserve"> года </w:t>
      </w:r>
      <w:r w:rsidRPr="0010667A">
        <w:rPr>
          <w:b w:val="0"/>
          <w:sz w:val="24"/>
          <w:szCs w:val="24"/>
        </w:rPr>
        <w:t>№</w:t>
      </w:r>
      <w:r w:rsidR="0010667A">
        <w:rPr>
          <w:b w:val="0"/>
          <w:sz w:val="24"/>
          <w:szCs w:val="24"/>
        </w:rPr>
        <w:t xml:space="preserve"> </w:t>
      </w:r>
      <w:r w:rsidRPr="0010667A">
        <w:rPr>
          <w:b w:val="0"/>
          <w:sz w:val="24"/>
          <w:szCs w:val="24"/>
        </w:rPr>
        <w:t>69-ФЗ</w:t>
      </w:r>
      <w:r w:rsidR="0010667A">
        <w:rPr>
          <w:b w:val="0"/>
          <w:sz w:val="24"/>
          <w:szCs w:val="24"/>
        </w:rPr>
        <w:t xml:space="preserve"> </w:t>
      </w:r>
      <w:r w:rsidRPr="0010667A">
        <w:rPr>
          <w:b w:val="0"/>
          <w:sz w:val="24"/>
          <w:szCs w:val="24"/>
        </w:rPr>
        <w:t>«О</w:t>
      </w:r>
      <w:r w:rsidR="0010667A">
        <w:rPr>
          <w:b w:val="0"/>
          <w:sz w:val="24"/>
          <w:szCs w:val="24"/>
        </w:rPr>
        <w:t xml:space="preserve"> </w:t>
      </w:r>
      <w:r w:rsidRPr="0010667A">
        <w:rPr>
          <w:b w:val="0"/>
          <w:sz w:val="24"/>
          <w:szCs w:val="24"/>
        </w:rPr>
        <w:t>пожарной</w:t>
      </w:r>
      <w:r w:rsidR="0010667A">
        <w:rPr>
          <w:b w:val="0"/>
          <w:sz w:val="24"/>
          <w:szCs w:val="24"/>
        </w:rPr>
        <w:t xml:space="preserve"> </w:t>
      </w:r>
      <w:r w:rsidRPr="0010667A">
        <w:rPr>
          <w:b w:val="0"/>
          <w:sz w:val="24"/>
          <w:szCs w:val="24"/>
        </w:rPr>
        <w:t>безопасности»,</w:t>
      </w:r>
      <w:r w:rsidR="0010667A">
        <w:rPr>
          <w:b w:val="0"/>
          <w:sz w:val="24"/>
          <w:szCs w:val="24"/>
        </w:rPr>
        <w:t xml:space="preserve"> </w:t>
      </w:r>
      <w:r w:rsidRPr="0010667A">
        <w:rPr>
          <w:b w:val="0"/>
          <w:sz w:val="24"/>
          <w:szCs w:val="24"/>
        </w:rPr>
        <w:t>постановлением Правительства Российс</w:t>
      </w:r>
      <w:r w:rsidR="00884AAC" w:rsidRPr="0010667A">
        <w:rPr>
          <w:b w:val="0"/>
          <w:sz w:val="24"/>
          <w:szCs w:val="24"/>
        </w:rPr>
        <w:t>кой Федерации от 16.09.2020</w:t>
      </w:r>
      <w:r w:rsidR="0010667A">
        <w:rPr>
          <w:b w:val="0"/>
          <w:sz w:val="24"/>
          <w:szCs w:val="24"/>
        </w:rPr>
        <w:t xml:space="preserve"> года</w:t>
      </w:r>
      <w:r w:rsidR="00884AAC" w:rsidRPr="0010667A">
        <w:rPr>
          <w:b w:val="0"/>
          <w:sz w:val="24"/>
          <w:szCs w:val="24"/>
        </w:rPr>
        <w:t xml:space="preserve">  №</w:t>
      </w:r>
      <w:r w:rsidRPr="0010667A">
        <w:rPr>
          <w:b w:val="0"/>
          <w:sz w:val="24"/>
          <w:szCs w:val="24"/>
        </w:rPr>
        <w:t xml:space="preserve"> 1479 </w:t>
      </w:r>
      <w:r w:rsidR="00012FCA" w:rsidRPr="0010667A">
        <w:rPr>
          <w:b w:val="0"/>
          <w:sz w:val="24"/>
          <w:szCs w:val="24"/>
        </w:rPr>
        <w:t>«</w:t>
      </w:r>
      <w:r w:rsidRPr="0010667A">
        <w:rPr>
          <w:b w:val="0"/>
          <w:sz w:val="24"/>
          <w:szCs w:val="24"/>
        </w:rPr>
        <w:t>Об</w:t>
      </w:r>
      <w:r w:rsidR="0010667A">
        <w:rPr>
          <w:b w:val="0"/>
          <w:sz w:val="24"/>
          <w:szCs w:val="24"/>
        </w:rPr>
        <w:t xml:space="preserve"> </w:t>
      </w:r>
      <w:r w:rsidRPr="0010667A">
        <w:rPr>
          <w:b w:val="0"/>
          <w:sz w:val="24"/>
          <w:szCs w:val="24"/>
        </w:rPr>
        <w:t>утверждении Правил противопожарного режима в Российской Федерации</w:t>
      </w:r>
      <w:r w:rsidR="00012FCA" w:rsidRPr="0010667A">
        <w:rPr>
          <w:b w:val="0"/>
          <w:sz w:val="24"/>
          <w:szCs w:val="24"/>
        </w:rPr>
        <w:t>»</w:t>
      </w:r>
      <w:r w:rsidRPr="0010667A">
        <w:rPr>
          <w:b w:val="0"/>
          <w:sz w:val="24"/>
          <w:szCs w:val="24"/>
        </w:rPr>
        <w:t>, в целях</w:t>
      </w:r>
      <w:r w:rsidR="0010667A">
        <w:rPr>
          <w:b w:val="0"/>
          <w:sz w:val="24"/>
          <w:szCs w:val="24"/>
        </w:rPr>
        <w:t xml:space="preserve"> </w:t>
      </w:r>
      <w:r w:rsidRPr="0010667A">
        <w:rPr>
          <w:b w:val="0"/>
          <w:sz w:val="24"/>
          <w:szCs w:val="24"/>
        </w:rPr>
        <w:t xml:space="preserve">повышения противопожарной устойчивости территории </w:t>
      </w:r>
      <w:proofErr w:type="spellStart"/>
      <w:r w:rsidR="0010667A">
        <w:rPr>
          <w:b w:val="0"/>
          <w:sz w:val="24"/>
          <w:szCs w:val="24"/>
        </w:rPr>
        <w:t>Талдинского</w:t>
      </w:r>
      <w:proofErr w:type="spellEnd"/>
      <w:r w:rsidR="0010667A">
        <w:rPr>
          <w:b w:val="0"/>
          <w:sz w:val="24"/>
          <w:szCs w:val="24"/>
        </w:rPr>
        <w:t xml:space="preserve"> </w:t>
      </w:r>
      <w:r w:rsidR="004350C2" w:rsidRPr="0010667A">
        <w:rPr>
          <w:b w:val="0"/>
          <w:sz w:val="24"/>
          <w:szCs w:val="24"/>
        </w:rPr>
        <w:t>сельского</w:t>
      </w:r>
      <w:r w:rsidR="0010667A">
        <w:rPr>
          <w:b w:val="0"/>
          <w:sz w:val="24"/>
          <w:szCs w:val="24"/>
        </w:rPr>
        <w:t xml:space="preserve"> </w:t>
      </w:r>
      <w:r w:rsidR="004350C2" w:rsidRPr="0010667A">
        <w:rPr>
          <w:b w:val="0"/>
          <w:sz w:val="24"/>
          <w:szCs w:val="24"/>
        </w:rPr>
        <w:t>поселения</w:t>
      </w:r>
      <w:r w:rsidR="0010667A">
        <w:rPr>
          <w:b w:val="0"/>
          <w:sz w:val="24"/>
          <w:szCs w:val="24"/>
        </w:rPr>
        <w:t>, а также для очистки и во избежание захламления</w:t>
      </w:r>
      <w:proofErr w:type="gramEnd"/>
      <w:r w:rsidR="0010667A">
        <w:rPr>
          <w:b w:val="0"/>
          <w:sz w:val="24"/>
          <w:szCs w:val="24"/>
        </w:rPr>
        <w:t xml:space="preserve"> территории поселения</w:t>
      </w:r>
      <w:r w:rsidR="00012FCA" w:rsidRPr="0010667A">
        <w:rPr>
          <w:b w:val="0"/>
          <w:sz w:val="24"/>
          <w:szCs w:val="24"/>
        </w:rPr>
        <w:t xml:space="preserve">, администрация </w:t>
      </w:r>
      <w:proofErr w:type="spellStart"/>
      <w:r w:rsidR="0010667A">
        <w:rPr>
          <w:b w:val="0"/>
          <w:sz w:val="24"/>
          <w:szCs w:val="24"/>
        </w:rPr>
        <w:t>Талдинского</w:t>
      </w:r>
      <w:proofErr w:type="spellEnd"/>
      <w:r w:rsidR="0010667A">
        <w:rPr>
          <w:b w:val="0"/>
          <w:sz w:val="24"/>
          <w:szCs w:val="24"/>
        </w:rPr>
        <w:t xml:space="preserve"> </w:t>
      </w:r>
      <w:r w:rsidR="004350C2" w:rsidRPr="0010667A">
        <w:rPr>
          <w:b w:val="0"/>
          <w:sz w:val="24"/>
          <w:szCs w:val="24"/>
        </w:rPr>
        <w:t>сельского</w:t>
      </w:r>
      <w:r w:rsidR="0010667A">
        <w:rPr>
          <w:b w:val="0"/>
          <w:sz w:val="24"/>
          <w:szCs w:val="24"/>
        </w:rPr>
        <w:t xml:space="preserve"> </w:t>
      </w:r>
      <w:r w:rsidR="004350C2" w:rsidRPr="0010667A">
        <w:rPr>
          <w:b w:val="0"/>
          <w:sz w:val="24"/>
          <w:szCs w:val="24"/>
        </w:rPr>
        <w:t>поселения</w:t>
      </w:r>
      <w:r w:rsidR="0010667A">
        <w:rPr>
          <w:b w:val="0"/>
          <w:sz w:val="24"/>
          <w:szCs w:val="24"/>
        </w:rPr>
        <w:t xml:space="preserve"> </w:t>
      </w:r>
      <w:r w:rsidR="00012FCA" w:rsidRPr="0010667A">
        <w:rPr>
          <w:b w:val="0"/>
          <w:sz w:val="24"/>
          <w:szCs w:val="24"/>
        </w:rPr>
        <w:t>(далее – администрация)</w:t>
      </w:r>
    </w:p>
    <w:p w:rsidR="0010667A" w:rsidRDefault="0010667A" w:rsidP="00012FCA">
      <w:pPr>
        <w:pStyle w:val="a3"/>
        <w:spacing w:before="2"/>
        <w:ind w:left="0"/>
        <w:jc w:val="left"/>
        <w:rPr>
          <w:sz w:val="24"/>
          <w:szCs w:val="24"/>
        </w:rPr>
      </w:pPr>
    </w:p>
    <w:p w:rsidR="00617DF8" w:rsidRPr="0010667A" w:rsidRDefault="008049A4" w:rsidP="0010667A">
      <w:pPr>
        <w:pStyle w:val="a3"/>
        <w:spacing w:before="2"/>
        <w:ind w:left="0" w:firstLine="709"/>
        <w:jc w:val="left"/>
        <w:rPr>
          <w:sz w:val="24"/>
          <w:szCs w:val="24"/>
        </w:rPr>
      </w:pPr>
      <w:r w:rsidRPr="0010667A">
        <w:rPr>
          <w:sz w:val="24"/>
          <w:szCs w:val="24"/>
        </w:rPr>
        <w:t>ПОСТАНОВЛЯ</w:t>
      </w:r>
      <w:r w:rsidR="00012FCA" w:rsidRPr="0010667A">
        <w:rPr>
          <w:sz w:val="24"/>
          <w:szCs w:val="24"/>
        </w:rPr>
        <w:t>ЕТ</w:t>
      </w:r>
      <w:r w:rsidRPr="0010667A">
        <w:rPr>
          <w:sz w:val="24"/>
          <w:szCs w:val="24"/>
        </w:rPr>
        <w:t>:</w:t>
      </w:r>
    </w:p>
    <w:p w:rsidR="00617DF8" w:rsidRPr="0010667A" w:rsidRDefault="008049A4" w:rsidP="00572B77">
      <w:pPr>
        <w:pStyle w:val="a4"/>
        <w:numPr>
          <w:ilvl w:val="0"/>
          <w:numId w:val="1"/>
        </w:numPr>
        <w:tabs>
          <w:tab w:val="left" w:pos="750"/>
          <w:tab w:val="left" w:pos="993"/>
        </w:tabs>
        <w:spacing w:before="1" w:line="276" w:lineRule="auto"/>
        <w:ind w:left="0" w:right="247" w:firstLine="709"/>
        <w:jc w:val="both"/>
        <w:rPr>
          <w:sz w:val="24"/>
          <w:szCs w:val="24"/>
        </w:rPr>
      </w:pPr>
      <w:r w:rsidRPr="0010667A">
        <w:rPr>
          <w:sz w:val="24"/>
          <w:szCs w:val="24"/>
        </w:rPr>
        <w:t>На землях общего пользования населенных пунктов, а также на территориях</w:t>
      </w:r>
      <w:r w:rsidR="0010667A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частных</w:t>
      </w:r>
      <w:r w:rsidR="0010667A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домовладений,</w:t>
      </w:r>
      <w:r w:rsidR="0010667A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расположенных</w:t>
      </w:r>
      <w:r w:rsidR="0010667A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на</w:t>
      </w:r>
      <w:r w:rsidR="0010667A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территориях</w:t>
      </w:r>
      <w:r w:rsidR="0010667A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населенных</w:t>
      </w:r>
      <w:r w:rsidR="0010667A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пунктов,</w:t>
      </w:r>
      <w:r w:rsidR="0010667A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запрещается разводить костры, сжигать мусор, траву, листву и иные отходы, материалы или изделия, кроме мест и</w:t>
      </w:r>
      <w:r w:rsidR="00572B7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способ</w:t>
      </w:r>
      <w:r w:rsidR="00572B77">
        <w:rPr>
          <w:sz w:val="24"/>
          <w:szCs w:val="24"/>
        </w:rPr>
        <w:t>ами</w:t>
      </w:r>
      <w:r w:rsidRPr="0010667A">
        <w:rPr>
          <w:sz w:val="24"/>
          <w:szCs w:val="24"/>
        </w:rPr>
        <w:t>,</w:t>
      </w:r>
      <w:r w:rsidR="00572B7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установленны</w:t>
      </w:r>
      <w:r w:rsidR="00572B77">
        <w:rPr>
          <w:sz w:val="24"/>
          <w:szCs w:val="24"/>
        </w:rPr>
        <w:t xml:space="preserve">ми </w:t>
      </w:r>
      <w:r w:rsidRPr="0010667A">
        <w:rPr>
          <w:sz w:val="24"/>
          <w:szCs w:val="24"/>
        </w:rPr>
        <w:t>настоящ</w:t>
      </w:r>
      <w:r w:rsidR="00572B77">
        <w:rPr>
          <w:sz w:val="24"/>
          <w:szCs w:val="24"/>
        </w:rPr>
        <w:t>им постановлением</w:t>
      </w:r>
      <w:r w:rsidRPr="0010667A">
        <w:rPr>
          <w:sz w:val="24"/>
          <w:szCs w:val="24"/>
        </w:rPr>
        <w:t>.</w:t>
      </w:r>
    </w:p>
    <w:p w:rsidR="00617DF8" w:rsidRPr="0010667A" w:rsidRDefault="008049A4" w:rsidP="00572B77">
      <w:pPr>
        <w:pStyle w:val="a4"/>
        <w:numPr>
          <w:ilvl w:val="0"/>
          <w:numId w:val="1"/>
        </w:numPr>
        <w:tabs>
          <w:tab w:val="left" w:pos="859"/>
          <w:tab w:val="left" w:pos="993"/>
        </w:tabs>
        <w:spacing w:line="276" w:lineRule="auto"/>
        <w:ind w:left="0" w:right="247" w:firstLine="709"/>
        <w:jc w:val="both"/>
        <w:rPr>
          <w:sz w:val="24"/>
          <w:szCs w:val="24"/>
        </w:rPr>
      </w:pPr>
      <w:r w:rsidRPr="0010667A">
        <w:rPr>
          <w:sz w:val="24"/>
          <w:szCs w:val="24"/>
        </w:rPr>
        <w:t>Утвердить Положение об определении мест и способов разведения костров,</w:t>
      </w:r>
      <w:r w:rsidR="00572B7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сжигания мусора, листвы на</w:t>
      </w:r>
      <w:r w:rsidR="00572B7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землях</w:t>
      </w:r>
      <w:r w:rsidR="00572B7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общего</w:t>
      </w:r>
      <w:r w:rsidR="00572B7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пользования</w:t>
      </w:r>
      <w:r w:rsidR="00572B7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на</w:t>
      </w:r>
      <w:r w:rsidR="00572B7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территории</w:t>
      </w:r>
      <w:r w:rsidR="00572B77">
        <w:rPr>
          <w:sz w:val="24"/>
          <w:szCs w:val="24"/>
        </w:rPr>
        <w:t xml:space="preserve"> </w:t>
      </w:r>
      <w:proofErr w:type="spellStart"/>
      <w:r w:rsidR="00E22A2C">
        <w:rPr>
          <w:sz w:val="24"/>
          <w:szCs w:val="24"/>
        </w:rPr>
        <w:t>Талдинского</w:t>
      </w:r>
      <w:proofErr w:type="spellEnd"/>
      <w:r w:rsidR="00E22A2C">
        <w:rPr>
          <w:sz w:val="24"/>
          <w:szCs w:val="24"/>
        </w:rPr>
        <w:t xml:space="preserve"> </w:t>
      </w:r>
      <w:r w:rsidR="004350C2" w:rsidRPr="0010667A">
        <w:rPr>
          <w:sz w:val="24"/>
          <w:szCs w:val="24"/>
        </w:rPr>
        <w:t xml:space="preserve">сельского </w:t>
      </w:r>
      <w:r w:rsidR="00E22A2C">
        <w:rPr>
          <w:sz w:val="24"/>
          <w:szCs w:val="24"/>
        </w:rPr>
        <w:t>(П</w:t>
      </w:r>
      <w:r w:rsidR="00186ECF" w:rsidRPr="0010667A">
        <w:rPr>
          <w:sz w:val="24"/>
          <w:szCs w:val="24"/>
        </w:rPr>
        <w:t>риложени</w:t>
      </w:r>
      <w:r w:rsidR="004F0C87">
        <w:rPr>
          <w:sz w:val="24"/>
          <w:szCs w:val="24"/>
        </w:rPr>
        <w:t>е</w:t>
      </w:r>
      <w:r w:rsidR="00E22A2C">
        <w:rPr>
          <w:sz w:val="24"/>
          <w:szCs w:val="24"/>
        </w:rPr>
        <w:t>)</w:t>
      </w:r>
      <w:r w:rsidRPr="0010667A">
        <w:rPr>
          <w:sz w:val="24"/>
          <w:szCs w:val="24"/>
        </w:rPr>
        <w:t>.</w:t>
      </w:r>
    </w:p>
    <w:p w:rsidR="004D7096" w:rsidRPr="000650CC" w:rsidRDefault="004D7096" w:rsidP="004D7096">
      <w:pPr>
        <w:pStyle w:val="a7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0650CC">
        <w:rPr>
          <w:bCs/>
          <w:sz w:val="24"/>
          <w:szCs w:val="24"/>
        </w:rPr>
        <w:t>Настоящее Постановление вступает в силу после  его официального обнародования</w:t>
      </w:r>
      <w:r>
        <w:rPr>
          <w:bCs/>
          <w:sz w:val="24"/>
          <w:szCs w:val="24"/>
        </w:rPr>
        <w:t xml:space="preserve"> и подлежит размещению в информационно-телекоммуникационной сети Интернет</w:t>
      </w:r>
      <w:r w:rsidRPr="007962F9">
        <w:rPr>
          <w:bCs/>
          <w:sz w:val="24"/>
          <w:szCs w:val="24"/>
        </w:rPr>
        <w:t xml:space="preserve"> </w:t>
      </w:r>
      <w:r w:rsidRPr="000650CC">
        <w:rPr>
          <w:bCs/>
          <w:sz w:val="24"/>
          <w:szCs w:val="24"/>
        </w:rPr>
        <w:t xml:space="preserve">на официальном сайте МО </w:t>
      </w:r>
      <w:proofErr w:type="spellStart"/>
      <w:r w:rsidRPr="000650CC">
        <w:rPr>
          <w:bCs/>
          <w:sz w:val="24"/>
          <w:szCs w:val="24"/>
        </w:rPr>
        <w:t>Талдинско</w:t>
      </w:r>
      <w:r>
        <w:rPr>
          <w:bCs/>
          <w:sz w:val="24"/>
          <w:szCs w:val="24"/>
        </w:rPr>
        <w:t>е</w:t>
      </w:r>
      <w:proofErr w:type="spellEnd"/>
      <w:r w:rsidRPr="000650CC">
        <w:rPr>
          <w:bCs/>
          <w:sz w:val="24"/>
          <w:szCs w:val="24"/>
        </w:rPr>
        <w:t xml:space="preserve"> сельско</w:t>
      </w:r>
      <w:r>
        <w:rPr>
          <w:bCs/>
          <w:sz w:val="24"/>
          <w:szCs w:val="24"/>
        </w:rPr>
        <w:t>е</w:t>
      </w:r>
      <w:r w:rsidRPr="000650CC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0650CC">
        <w:rPr>
          <w:bCs/>
          <w:sz w:val="24"/>
          <w:szCs w:val="24"/>
        </w:rPr>
        <w:t>.</w:t>
      </w:r>
    </w:p>
    <w:p w:rsidR="00617DF8" w:rsidRPr="0010667A" w:rsidRDefault="008049A4" w:rsidP="004D7096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10667A">
        <w:rPr>
          <w:sz w:val="24"/>
          <w:szCs w:val="24"/>
        </w:rPr>
        <w:t>Контроль</w:t>
      </w:r>
      <w:r w:rsidR="004D7096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за</w:t>
      </w:r>
      <w:proofErr w:type="gramEnd"/>
      <w:r w:rsidR="004D7096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исполнением</w:t>
      </w:r>
      <w:r w:rsidR="004D7096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настоящего</w:t>
      </w:r>
      <w:r w:rsidR="004D7096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постановления</w:t>
      </w:r>
      <w:r w:rsidR="004D7096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оставляю</w:t>
      </w:r>
      <w:r w:rsidR="004D7096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за</w:t>
      </w:r>
      <w:r w:rsidR="004D7096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собой.</w:t>
      </w:r>
    </w:p>
    <w:p w:rsidR="00617DF8" w:rsidRPr="0010667A" w:rsidRDefault="00617DF8">
      <w:pPr>
        <w:pStyle w:val="a3"/>
        <w:ind w:left="0"/>
        <w:jc w:val="left"/>
        <w:rPr>
          <w:sz w:val="24"/>
          <w:szCs w:val="24"/>
        </w:rPr>
      </w:pPr>
    </w:p>
    <w:p w:rsidR="00617DF8" w:rsidRDefault="00617DF8">
      <w:pPr>
        <w:pStyle w:val="a3"/>
        <w:ind w:left="0"/>
        <w:jc w:val="left"/>
        <w:rPr>
          <w:sz w:val="24"/>
          <w:szCs w:val="24"/>
        </w:rPr>
      </w:pPr>
    </w:p>
    <w:p w:rsidR="004F0C87" w:rsidRPr="0010667A" w:rsidRDefault="004F0C87">
      <w:pPr>
        <w:pStyle w:val="a3"/>
        <w:ind w:left="0"/>
        <w:jc w:val="left"/>
        <w:rPr>
          <w:sz w:val="24"/>
          <w:szCs w:val="24"/>
        </w:rPr>
      </w:pPr>
    </w:p>
    <w:p w:rsidR="004350C2" w:rsidRPr="0010667A" w:rsidRDefault="004350C2" w:rsidP="004350C2">
      <w:pPr>
        <w:widowControl/>
        <w:autoSpaceDE/>
        <w:autoSpaceDN/>
        <w:rPr>
          <w:sz w:val="24"/>
          <w:szCs w:val="24"/>
          <w:lang w:eastAsia="ru-RU"/>
        </w:rPr>
      </w:pPr>
      <w:r w:rsidRPr="0010667A">
        <w:rPr>
          <w:sz w:val="24"/>
          <w:szCs w:val="24"/>
          <w:lang w:eastAsia="ru-RU"/>
        </w:rPr>
        <w:t xml:space="preserve">Глава </w:t>
      </w:r>
      <w:proofErr w:type="spellStart"/>
      <w:r w:rsidR="004D7096">
        <w:rPr>
          <w:sz w:val="24"/>
          <w:szCs w:val="24"/>
          <w:lang w:eastAsia="ru-RU"/>
        </w:rPr>
        <w:t>Талдинского</w:t>
      </w:r>
      <w:proofErr w:type="spellEnd"/>
      <w:r w:rsidR="004D7096">
        <w:rPr>
          <w:sz w:val="24"/>
          <w:szCs w:val="24"/>
          <w:lang w:eastAsia="ru-RU"/>
        </w:rPr>
        <w:t xml:space="preserve"> сельского поселения</w:t>
      </w:r>
      <w:r w:rsidR="004D7096">
        <w:rPr>
          <w:sz w:val="24"/>
          <w:szCs w:val="24"/>
          <w:lang w:eastAsia="ru-RU"/>
        </w:rPr>
        <w:tab/>
      </w:r>
      <w:r w:rsidR="004D7096">
        <w:rPr>
          <w:sz w:val="24"/>
          <w:szCs w:val="24"/>
          <w:lang w:eastAsia="ru-RU"/>
        </w:rPr>
        <w:tab/>
      </w:r>
      <w:r w:rsidR="004D7096">
        <w:rPr>
          <w:sz w:val="24"/>
          <w:szCs w:val="24"/>
          <w:lang w:eastAsia="ru-RU"/>
        </w:rPr>
        <w:tab/>
      </w:r>
      <w:r w:rsidR="004D7096">
        <w:rPr>
          <w:sz w:val="24"/>
          <w:szCs w:val="24"/>
          <w:lang w:eastAsia="ru-RU"/>
        </w:rPr>
        <w:tab/>
      </w:r>
      <w:r w:rsidR="004D7096">
        <w:rPr>
          <w:sz w:val="24"/>
          <w:szCs w:val="24"/>
          <w:lang w:eastAsia="ru-RU"/>
        </w:rPr>
        <w:tab/>
        <w:t xml:space="preserve">  Н.И</w:t>
      </w:r>
      <w:r w:rsidRPr="0010667A">
        <w:rPr>
          <w:sz w:val="24"/>
          <w:szCs w:val="24"/>
          <w:lang w:eastAsia="ru-RU"/>
        </w:rPr>
        <w:t xml:space="preserve">. </w:t>
      </w:r>
      <w:proofErr w:type="spellStart"/>
      <w:r w:rsidR="004D7096">
        <w:rPr>
          <w:sz w:val="24"/>
          <w:szCs w:val="24"/>
          <w:lang w:eastAsia="ru-RU"/>
        </w:rPr>
        <w:t>Суртаев</w:t>
      </w:r>
      <w:proofErr w:type="spellEnd"/>
    </w:p>
    <w:p w:rsidR="004350C2" w:rsidRPr="0010667A" w:rsidRDefault="004350C2" w:rsidP="004350C2">
      <w:pPr>
        <w:widowControl/>
        <w:autoSpaceDE/>
        <w:autoSpaceDN/>
        <w:rPr>
          <w:sz w:val="24"/>
          <w:szCs w:val="24"/>
          <w:lang w:eastAsia="ru-RU"/>
        </w:rPr>
      </w:pPr>
    </w:p>
    <w:p w:rsidR="004F0C87" w:rsidRDefault="004D7096" w:rsidP="002B155F">
      <w:pPr>
        <w:tabs>
          <w:tab w:val="left" w:pos="5103"/>
        </w:tabs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bookmarkStart w:id="0" w:name="_GoBack"/>
      <w:bookmarkEnd w:id="0"/>
      <w:r>
        <w:rPr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4F0C87" w:rsidRDefault="004F0C87" w:rsidP="002B155F">
      <w:pPr>
        <w:tabs>
          <w:tab w:val="left" w:pos="5103"/>
        </w:tabs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p w:rsidR="004F0C87" w:rsidRDefault="004F0C87" w:rsidP="002B155F">
      <w:pPr>
        <w:tabs>
          <w:tab w:val="left" w:pos="5103"/>
        </w:tabs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p w:rsidR="004F0C87" w:rsidRDefault="004F0C87" w:rsidP="002B155F">
      <w:pPr>
        <w:tabs>
          <w:tab w:val="left" w:pos="5103"/>
        </w:tabs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p w:rsidR="00186ECF" w:rsidRPr="0010667A" w:rsidRDefault="004F0C87" w:rsidP="002B155F">
      <w:pPr>
        <w:tabs>
          <w:tab w:val="left" w:pos="5103"/>
        </w:tabs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="00186ECF" w:rsidRPr="0010667A">
        <w:rPr>
          <w:sz w:val="24"/>
          <w:szCs w:val="24"/>
          <w:lang w:eastAsia="ru-RU"/>
        </w:rPr>
        <w:t>ПРИЛОЖЕНИЕ</w:t>
      </w:r>
      <w:r>
        <w:rPr>
          <w:sz w:val="24"/>
          <w:szCs w:val="24"/>
          <w:lang w:eastAsia="ru-RU"/>
        </w:rPr>
        <w:t xml:space="preserve"> </w:t>
      </w:r>
    </w:p>
    <w:p w:rsidR="00186ECF" w:rsidRPr="0010667A" w:rsidRDefault="004350C2" w:rsidP="002B155F">
      <w:pPr>
        <w:tabs>
          <w:tab w:val="left" w:leader="underscore" w:pos="6380"/>
          <w:tab w:val="left" w:leader="underscore" w:pos="9356"/>
        </w:tabs>
        <w:autoSpaceDE/>
        <w:autoSpaceDN/>
        <w:spacing w:line="276" w:lineRule="auto"/>
        <w:ind w:left="5103"/>
        <w:rPr>
          <w:sz w:val="24"/>
          <w:szCs w:val="24"/>
          <w:lang w:eastAsia="ru-RU"/>
        </w:rPr>
      </w:pPr>
      <w:r w:rsidRPr="0010667A">
        <w:rPr>
          <w:sz w:val="24"/>
          <w:szCs w:val="24"/>
          <w:lang w:eastAsia="ru-RU"/>
        </w:rPr>
        <w:t>к постановлению админист</w:t>
      </w:r>
      <w:r w:rsidR="004D7096">
        <w:rPr>
          <w:sz w:val="24"/>
          <w:szCs w:val="24"/>
          <w:lang w:eastAsia="ru-RU"/>
        </w:rPr>
        <w:t>р</w:t>
      </w:r>
      <w:r w:rsidR="00186ECF" w:rsidRPr="0010667A">
        <w:rPr>
          <w:sz w:val="24"/>
          <w:szCs w:val="24"/>
          <w:lang w:eastAsia="ru-RU"/>
        </w:rPr>
        <w:t xml:space="preserve">ации </w:t>
      </w:r>
      <w:proofErr w:type="spellStart"/>
      <w:r w:rsidR="004D7096">
        <w:rPr>
          <w:sz w:val="24"/>
          <w:szCs w:val="24"/>
          <w:lang w:eastAsia="ru-RU"/>
        </w:rPr>
        <w:t>Талдинск</w:t>
      </w:r>
      <w:r w:rsidR="0012547B">
        <w:rPr>
          <w:sz w:val="24"/>
          <w:szCs w:val="24"/>
          <w:lang w:eastAsia="ru-RU"/>
        </w:rPr>
        <w:t>ого</w:t>
      </w:r>
      <w:proofErr w:type="spellEnd"/>
      <w:r w:rsidR="0012547B">
        <w:rPr>
          <w:sz w:val="24"/>
          <w:szCs w:val="24"/>
          <w:lang w:eastAsia="ru-RU"/>
        </w:rPr>
        <w:t xml:space="preserve"> </w:t>
      </w:r>
      <w:r w:rsidR="00186ECF" w:rsidRPr="0010667A">
        <w:rPr>
          <w:sz w:val="24"/>
          <w:szCs w:val="24"/>
          <w:lang w:eastAsia="ru-RU"/>
        </w:rPr>
        <w:t>сельского поселения</w:t>
      </w:r>
    </w:p>
    <w:p w:rsidR="00186ECF" w:rsidRPr="0010667A" w:rsidRDefault="0012547B" w:rsidP="002B155F">
      <w:pPr>
        <w:tabs>
          <w:tab w:val="left" w:leader="underscore" w:pos="6380"/>
          <w:tab w:val="left" w:leader="underscore" w:pos="7340"/>
        </w:tabs>
        <w:autoSpaceDE/>
        <w:autoSpaceDN/>
        <w:spacing w:line="276" w:lineRule="auto"/>
        <w:ind w:left="510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="00186ECF" w:rsidRPr="0010667A">
        <w:rPr>
          <w:sz w:val="24"/>
          <w:szCs w:val="24"/>
          <w:lang w:eastAsia="ru-RU"/>
        </w:rPr>
        <w:t>т</w:t>
      </w:r>
      <w:r w:rsidR="006845CC" w:rsidRPr="0010667A">
        <w:rPr>
          <w:sz w:val="24"/>
          <w:szCs w:val="24"/>
          <w:lang w:eastAsia="ru-RU"/>
        </w:rPr>
        <w:t xml:space="preserve"> </w:t>
      </w:r>
      <w:r w:rsidR="009C685C">
        <w:rPr>
          <w:sz w:val="24"/>
          <w:szCs w:val="24"/>
          <w:lang w:eastAsia="ru-RU"/>
        </w:rPr>
        <w:t xml:space="preserve">20 апреля </w:t>
      </w:r>
      <w:r w:rsidR="006845CC" w:rsidRPr="0010667A">
        <w:rPr>
          <w:sz w:val="24"/>
          <w:szCs w:val="24"/>
          <w:lang w:eastAsia="ru-RU"/>
        </w:rPr>
        <w:t>202</w:t>
      </w:r>
      <w:r>
        <w:rPr>
          <w:sz w:val="24"/>
          <w:szCs w:val="24"/>
          <w:lang w:eastAsia="ru-RU"/>
        </w:rPr>
        <w:t>2 года</w:t>
      </w:r>
      <w:r w:rsidR="00186ECF" w:rsidRPr="0010667A">
        <w:rPr>
          <w:sz w:val="24"/>
          <w:szCs w:val="24"/>
          <w:lang w:eastAsia="ru-RU"/>
        </w:rPr>
        <w:t xml:space="preserve"> № </w:t>
      </w:r>
      <w:r w:rsidR="009C685C">
        <w:rPr>
          <w:sz w:val="24"/>
          <w:szCs w:val="24"/>
          <w:lang w:eastAsia="ru-RU"/>
        </w:rPr>
        <w:t>20</w:t>
      </w:r>
    </w:p>
    <w:p w:rsidR="00617DF8" w:rsidRPr="0010667A" w:rsidRDefault="00617DF8">
      <w:pPr>
        <w:pStyle w:val="a3"/>
        <w:spacing w:before="4"/>
        <w:ind w:left="0"/>
        <w:jc w:val="left"/>
        <w:rPr>
          <w:sz w:val="24"/>
          <w:szCs w:val="24"/>
        </w:rPr>
      </w:pPr>
    </w:p>
    <w:p w:rsidR="00186ECF" w:rsidRPr="0010667A" w:rsidRDefault="00186ECF" w:rsidP="009C685C">
      <w:pPr>
        <w:pStyle w:val="a4"/>
        <w:tabs>
          <w:tab w:val="left" w:pos="0"/>
        </w:tabs>
        <w:spacing w:line="276" w:lineRule="auto"/>
        <w:ind w:left="0" w:right="244" w:firstLine="0"/>
        <w:jc w:val="center"/>
        <w:rPr>
          <w:sz w:val="24"/>
          <w:szCs w:val="24"/>
        </w:rPr>
      </w:pPr>
      <w:r w:rsidRPr="0010667A">
        <w:rPr>
          <w:sz w:val="24"/>
          <w:szCs w:val="24"/>
        </w:rPr>
        <w:t>П</w:t>
      </w:r>
      <w:r w:rsidR="002B155F">
        <w:rPr>
          <w:sz w:val="24"/>
          <w:szCs w:val="24"/>
        </w:rPr>
        <w:t>ОЛОЖЕНИЕ</w:t>
      </w:r>
    </w:p>
    <w:p w:rsidR="002B7CA6" w:rsidRDefault="00186ECF" w:rsidP="009C685C">
      <w:pPr>
        <w:pStyle w:val="a4"/>
        <w:tabs>
          <w:tab w:val="left" w:pos="0"/>
        </w:tabs>
        <w:spacing w:line="276" w:lineRule="auto"/>
        <w:ind w:left="0" w:right="244" w:firstLine="0"/>
        <w:jc w:val="center"/>
        <w:rPr>
          <w:sz w:val="24"/>
          <w:szCs w:val="24"/>
        </w:rPr>
      </w:pPr>
      <w:r w:rsidRPr="0010667A">
        <w:rPr>
          <w:sz w:val="24"/>
          <w:szCs w:val="24"/>
        </w:rPr>
        <w:t xml:space="preserve">об определении мест и способов сжигания мусора, </w:t>
      </w:r>
      <w:r w:rsidR="002B155F">
        <w:rPr>
          <w:sz w:val="24"/>
          <w:szCs w:val="24"/>
        </w:rPr>
        <w:t xml:space="preserve">травы, </w:t>
      </w:r>
      <w:r w:rsidRPr="0010667A">
        <w:rPr>
          <w:sz w:val="24"/>
          <w:szCs w:val="24"/>
        </w:rPr>
        <w:t xml:space="preserve">листвы </w:t>
      </w:r>
      <w:r w:rsidR="002B155F">
        <w:rPr>
          <w:sz w:val="24"/>
          <w:szCs w:val="24"/>
        </w:rPr>
        <w:t xml:space="preserve">и иных отходов </w:t>
      </w:r>
      <w:r w:rsidRPr="0010667A">
        <w:rPr>
          <w:sz w:val="24"/>
          <w:szCs w:val="24"/>
        </w:rPr>
        <w:t xml:space="preserve">на территории </w:t>
      </w:r>
      <w:proofErr w:type="spellStart"/>
      <w:r w:rsidR="002B155F">
        <w:rPr>
          <w:sz w:val="24"/>
          <w:szCs w:val="24"/>
        </w:rPr>
        <w:t>Талдинского</w:t>
      </w:r>
      <w:proofErr w:type="spellEnd"/>
      <w:r w:rsidR="002B155F">
        <w:rPr>
          <w:sz w:val="24"/>
          <w:szCs w:val="24"/>
        </w:rPr>
        <w:t xml:space="preserve"> </w:t>
      </w:r>
      <w:r w:rsidR="004350C2" w:rsidRPr="0010667A">
        <w:rPr>
          <w:sz w:val="24"/>
          <w:szCs w:val="24"/>
        </w:rPr>
        <w:t>сельского поселения</w:t>
      </w:r>
      <w:r w:rsidR="002B155F">
        <w:rPr>
          <w:sz w:val="24"/>
          <w:szCs w:val="24"/>
        </w:rPr>
        <w:t xml:space="preserve"> </w:t>
      </w:r>
    </w:p>
    <w:p w:rsidR="00BF4356" w:rsidRPr="0010667A" w:rsidRDefault="00BF4356" w:rsidP="009C685C">
      <w:pPr>
        <w:pStyle w:val="a4"/>
        <w:tabs>
          <w:tab w:val="left" w:pos="0"/>
        </w:tabs>
        <w:spacing w:line="276" w:lineRule="auto"/>
        <w:ind w:left="0" w:firstLine="0"/>
        <w:jc w:val="center"/>
        <w:rPr>
          <w:sz w:val="24"/>
          <w:szCs w:val="24"/>
        </w:rPr>
      </w:pPr>
    </w:p>
    <w:p w:rsidR="00617DF8" w:rsidRPr="0010667A" w:rsidRDefault="008049A4" w:rsidP="00836B31">
      <w:pPr>
        <w:pStyle w:val="a4"/>
        <w:numPr>
          <w:ilvl w:val="1"/>
          <w:numId w:val="1"/>
        </w:numPr>
        <w:tabs>
          <w:tab w:val="left" w:pos="1046"/>
        </w:tabs>
        <w:spacing w:line="276" w:lineRule="auto"/>
        <w:ind w:left="0" w:right="246" w:firstLine="709"/>
        <w:rPr>
          <w:sz w:val="24"/>
          <w:szCs w:val="24"/>
        </w:rPr>
      </w:pPr>
      <w:proofErr w:type="gramStart"/>
      <w:r w:rsidRPr="0010667A">
        <w:rPr>
          <w:sz w:val="24"/>
          <w:szCs w:val="24"/>
        </w:rPr>
        <w:t>Настоящее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Положение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определяет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места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и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способы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разведения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костров,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места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сжигания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мусора,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травы,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листвы</w:t>
      </w:r>
      <w:r w:rsidR="002B155F">
        <w:rPr>
          <w:sz w:val="24"/>
          <w:szCs w:val="24"/>
        </w:rPr>
        <w:t xml:space="preserve"> </w:t>
      </w:r>
      <w:r w:rsidR="00BF4356">
        <w:rPr>
          <w:sz w:val="24"/>
          <w:szCs w:val="24"/>
        </w:rPr>
        <w:t xml:space="preserve">и иных отходов </w:t>
      </w:r>
      <w:r w:rsidRPr="0010667A">
        <w:rPr>
          <w:sz w:val="24"/>
          <w:szCs w:val="24"/>
        </w:rPr>
        <w:t>на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территории</w:t>
      </w:r>
      <w:r w:rsidR="002B155F">
        <w:rPr>
          <w:sz w:val="24"/>
          <w:szCs w:val="24"/>
        </w:rPr>
        <w:t xml:space="preserve"> </w:t>
      </w:r>
      <w:proofErr w:type="spellStart"/>
      <w:r w:rsidR="00BF4356">
        <w:rPr>
          <w:sz w:val="24"/>
          <w:szCs w:val="24"/>
        </w:rPr>
        <w:t>Талдинского</w:t>
      </w:r>
      <w:proofErr w:type="spellEnd"/>
      <w:r w:rsidR="00BF4356">
        <w:rPr>
          <w:sz w:val="24"/>
          <w:szCs w:val="24"/>
        </w:rPr>
        <w:t xml:space="preserve"> сельского поселения 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в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соответствии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с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требованиями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ст.</w:t>
      </w:r>
      <w:r w:rsidR="00BF4356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14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Федерального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закона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от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06.10.2003</w:t>
      </w:r>
      <w:r w:rsidR="00BF4356">
        <w:rPr>
          <w:sz w:val="24"/>
          <w:szCs w:val="24"/>
        </w:rPr>
        <w:t xml:space="preserve"> года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№</w:t>
      </w:r>
      <w:r w:rsidR="00BF4356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131-ФЗ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«Об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общих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принципах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организации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местного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 xml:space="preserve">самоуправления в Российской Федерации», ст. 19, </w:t>
      </w:r>
      <w:r w:rsidR="00BF4356">
        <w:rPr>
          <w:sz w:val="24"/>
          <w:szCs w:val="24"/>
        </w:rPr>
        <w:t xml:space="preserve">ст. </w:t>
      </w:r>
      <w:r w:rsidRPr="0010667A">
        <w:rPr>
          <w:sz w:val="24"/>
          <w:szCs w:val="24"/>
        </w:rPr>
        <w:t>30 Федерального закона от</w:t>
      </w:r>
      <w:r w:rsidR="00BF4356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21.12.1994 № 69-ФЗ «О пожарной безопасности», постановлением Правительства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Российской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Федерации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от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16.09.2020</w:t>
      </w:r>
      <w:proofErr w:type="gramEnd"/>
      <w:r w:rsidR="00BF4356">
        <w:rPr>
          <w:sz w:val="24"/>
          <w:szCs w:val="24"/>
        </w:rPr>
        <w:t xml:space="preserve"> года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№</w:t>
      </w:r>
      <w:r w:rsidR="00BF4356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1479</w:t>
      </w:r>
      <w:r w:rsidR="002B155F">
        <w:rPr>
          <w:sz w:val="24"/>
          <w:szCs w:val="24"/>
        </w:rPr>
        <w:t xml:space="preserve"> </w:t>
      </w:r>
      <w:r w:rsidR="00186ECF" w:rsidRPr="0010667A">
        <w:rPr>
          <w:spacing w:val="1"/>
          <w:sz w:val="24"/>
          <w:szCs w:val="24"/>
        </w:rPr>
        <w:t>«</w:t>
      </w:r>
      <w:r w:rsidRPr="0010667A">
        <w:rPr>
          <w:sz w:val="24"/>
          <w:szCs w:val="24"/>
        </w:rPr>
        <w:t>Об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утверждении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Правил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противопожарного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режима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в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Российской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Федерации</w:t>
      </w:r>
      <w:r w:rsidR="00186ECF" w:rsidRPr="0010667A">
        <w:rPr>
          <w:sz w:val="24"/>
          <w:szCs w:val="24"/>
        </w:rPr>
        <w:t>»</w:t>
      </w:r>
      <w:r w:rsidRPr="0010667A">
        <w:rPr>
          <w:sz w:val="24"/>
          <w:szCs w:val="24"/>
        </w:rPr>
        <w:t>,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в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целях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повышения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противопожарной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устойчивости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территории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сельского</w:t>
      </w:r>
      <w:r w:rsidR="002B155F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поселения</w:t>
      </w:r>
      <w:r w:rsidR="00BF4356">
        <w:rPr>
          <w:sz w:val="24"/>
          <w:szCs w:val="24"/>
        </w:rPr>
        <w:t>.</w:t>
      </w:r>
    </w:p>
    <w:p w:rsidR="00836B31" w:rsidRPr="0010667A" w:rsidRDefault="004F0C87" w:rsidP="00836B31">
      <w:pPr>
        <w:pStyle w:val="a4"/>
        <w:numPr>
          <w:ilvl w:val="1"/>
          <w:numId w:val="1"/>
        </w:numPr>
        <w:tabs>
          <w:tab w:val="left" w:pos="892"/>
        </w:tabs>
        <w:spacing w:line="276" w:lineRule="auto"/>
        <w:ind w:left="0" w:right="255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6B31" w:rsidRPr="00540C84">
        <w:rPr>
          <w:sz w:val="24"/>
          <w:szCs w:val="24"/>
        </w:rPr>
        <w:t>На территории частных домовладений приготовление пищи с использованием</w:t>
      </w:r>
      <w:r w:rsidR="00836B31">
        <w:rPr>
          <w:sz w:val="24"/>
          <w:szCs w:val="24"/>
        </w:rPr>
        <w:t xml:space="preserve"> </w:t>
      </w:r>
      <w:r w:rsidR="00836B31" w:rsidRPr="00540C84">
        <w:rPr>
          <w:sz w:val="24"/>
          <w:szCs w:val="24"/>
        </w:rPr>
        <w:t>открытого</w:t>
      </w:r>
      <w:r w:rsidR="00836B31">
        <w:rPr>
          <w:sz w:val="24"/>
          <w:szCs w:val="24"/>
        </w:rPr>
        <w:t xml:space="preserve"> </w:t>
      </w:r>
      <w:r w:rsidR="00836B31" w:rsidRPr="00540C84">
        <w:rPr>
          <w:sz w:val="24"/>
          <w:szCs w:val="24"/>
        </w:rPr>
        <w:t>огня</w:t>
      </w:r>
      <w:r w:rsidR="00836B31">
        <w:rPr>
          <w:sz w:val="24"/>
          <w:szCs w:val="24"/>
        </w:rPr>
        <w:t xml:space="preserve"> </w:t>
      </w:r>
      <w:r w:rsidR="00836B31" w:rsidRPr="00540C84">
        <w:rPr>
          <w:sz w:val="24"/>
          <w:szCs w:val="24"/>
        </w:rPr>
        <w:t>допускается</w:t>
      </w:r>
      <w:r w:rsidR="00836B31">
        <w:rPr>
          <w:sz w:val="24"/>
          <w:szCs w:val="24"/>
        </w:rPr>
        <w:t xml:space="preserve"> </w:t>
      </w:r>
      <w:r w:rsidR="00836B31" w:rsidRPr="00540C84">
        <w:rPr>
          <w:sz w:val="24"/>
          <w:szCs w:val="24"/>
        </w:rPr>
        <w:t>только</w:t>
      </w:r>
      <w:r w:rsidR="00836B31">
        <w:rPr>
          <w:sz w:val="24"/>
          <w:szCs w:val="24"/>
        </w:rPr>
        <w:t xml:space="preserve"> </w:t>
      </w:r>
      <w:r w:rsidR="00836B31" w:rsidRPr="00540C84">
        <w:rPr>
          <w:sz w:val="24"/>
          <w:szCs w:val="24"/>
        </w:rPr>
        <w:t>в</w:t>
      </w:r>
      <w:r w:rsidR="00836B31">
        <w:rPr>
          <w:sz w:val="24"/>
          <w:szCs w:val="24"/>
        </w:rPr>
        <w:t xml:space="preserve"> </w:t>
      </w:r>
      <w:r w:rsidR="00836B31" w:rsidRPr="00540C84">
        <w:rPr>
          <w:sz w:val="24"/>
          <w:szCs w:val="24"/>
        </w:rPr>
        <w:t>специальных</w:t>
      </w:r>
      <w:r w:rsidR="00836B31">
        <w:rPr>
          <w:sz w:val="24"/>
          <w:szCs w:val="24"/>
        </w:rPr>
        <w:t xml:space="preserve"> </w:t>
      </w:r>
      <w:r w:rsidR="00836B31" w:rsidRPr="00540C84">
        <w:rPr>
          <w:sz w:val="24"/>
          <w:szCs w:val="24"/>
        </w:rPr>
        <w:t>приспособлениях</w:t>
      </w:r>
      <w:r w:rsidR="00836B31">
        <w:rPr>
          <w:sz w:val="24"/>
          <w:szCs w:val="24"/>
        </w:rPr>
        <w:t xml:space="preserve"> </w:t>
      </w:r>
      <w:r w:rsidR="00836B31" w:rsidRPr="00540C84">
        <w:rPr>
          <w:sz w:val="24"/>
          <w:szCs w:val="24"/>
        </w:rPr>
        <w:t>с</w:t>
      </w:r>
      <w:r w:rsidR="00836B31">
        <w:rPr>
          <w:sz w:val="24"/>
          <w:szCs w:val="24"/>
        </w:rPr>
        <w:t xml:space="preserve"> </w:t>
      </w:r>
      <w:r w:rsidR="00836B31" w:rsidRPr="00540C84">
        <w:rPr>
          <w:sz w:val="24"/>
          <w:szCs w:val="24"/>
        </w:rPr>
        <w:t>использованием</w:t>
      </w:r>
      <w:r w:rsidR="00836B31">
        <w:rPr>
          <w:sz w:val="24"/>
          <w:szCs w:val="24"/>
        </w:rPr>
        <w:t xml:space="preserve"> </w:t>
      </w:r>
      <w:r w:rsidR="00836B31" w:rsidRPr="00540C84">
        <w:rPr>
          <w:sz w:val="24"/>
          <w:szCs w:val="24"/>
        </w:rPr>
        <w:t>горящего</w:t>
      </w:r>
      <w:r w:rsidR="00836B31">
        <w:rPr>
          <w:sz w:val="24"/>
          <w:szCs w:val="24"/>
        </w:rPr>
        <w:t xml:space="preserve"> </w:t>
      </w:r>
      <w:r w:rsidR="00836B31" w:rsidRPr="00540C84">
        <w:rPr>
          <w:sz w:val="24"/>
          <w:szCs w:val="24"/>
        </w:rPr>
        <w:t>угля (т.е.</w:t>
      </w:r>
      <w:r w:rsidR="00836B31">
        <w:rPr>
          <w:sz w:val="24"/>
          <w:szCs w:val="24"/>
        </w:rPr>
        <w:t xml:space="preserve"> </w:t>
      </w:r>
      <w:r w:rsidR="00836B31" w:rsidRPr="00540C84">
        <w:rPr>
          <w:sz w:val="24"/>
          <w:szCs w:val="24"/>
        </w:rPr>
        <w:t>мангала,</w:t>
      </w:r>
      <w:r w:rsidR="00836B31">
        <w:rPr>
          <w:sz w:val="24"/>
          <w:szCs w:val="24"/>
        </w:rPr>
        <w:t xml:space="preserve"> </w:t>
      </w:r>
      <w:r w:rsidR="00836B31" w:rsidRPr="00540C84">
        <w:rPr>
          <w:sz w:val="24"/>
          <w:szCs w:val="24"/>
        </w:rPr>
        <w:t>барбекю,</w:t>
      </w:r>
      <w:r w:rsidR="00836B31">
        <w:rPr>
          <w:sz w:val="24"/>
          <w:szCs w:val="24"/>
        </w:rPr>
        <w:t xml:space="preserve"> </w:t>
      </w:r>
      <w:r w:rsidR="00836B31" w:rsidRPr="00540C84">
        <w:rPr>
          <w:sz w:val="24"/>
          <w:szCs w:val="24"/>
        </w:rPr>
        <w:t>гриля).</w:t>
      </w:r>
    </w:p>
    <w:p w:rsidR="00540C84" w:rsidRPr="0010667A" w:rsidRDefault="00BB007C" w:rsidP="00836B31">
      <w:pPr>
        <w:pStyle w:val="a4"/>
        <w:numPr>
          <w:ilvl w:val="1"/>
          <w:numId w:val="1"/>
        </w:numPr>
        <w:tabs>
          <w:tab w:val="left" w:pos="1058"/>
        </w:tabs>
        <w:spacing w:line="276" w:lineRule="auto"/>
        <w:ind w:left="0" w:right="248" w:firstLine="709"/>
        <w:rPr>
          <w:sz w:val="24"/>
          <w:szCs w:val="24"/>
        </w:rPr>
      </w:pPr>
      <w:r>
        <w:rPr>
          <w:sz w:val="24"/>
          <w:szCs w:val="24"/>
        </w:rPr>
        <w:pict>
          <v:rect id="_x0000_s1027" style="position:absolute;left:0;text-align:left;margin-left:210.75pt;margin-top:111.3pt;width:3.5pt;height:.7pt;z-index:15729152;mso-position-horizontal-relative:page" fillcolor="black" stroked="f">
            <w10:wrap anchorx="page"/>
          </v:rect>
        </w:pict>
      </w:r>
      <w:r w:rsidR="008049A4" w:rsidRPr="00540C84">
        <w:rPr>
          <w:sz w:val="24"/>
          <w:szCs w:val="24"/>
        </w:rPr>
        <w:t>На</w:t>
      </w:r>
      <w:r w:rsidR="00BF4356" w:rsidRPr="00540C84">
        <w:rPr>
          <w:sz w:val="24"/>
          <w:szCs w:val="24"/>
        </w:rPr>
        <w:t xml:space="preserve"> </w:t>
      </w:r>
      <w:r w:rsidR="008049A4" w:rsidRPr="00540C84">
        <w:rPr>
          <w:sz w:val="24"/>
          <w:szCs w:val="24"/>
        </w:rPr>
        <w:t>землях</w:t>
      </w:r>
      <w:r w:rsidR="00BF4356" w:rsidRPr="00540C84">
        <w:rPr>
          <w:sz w:val="24"/>
          <w:szCs w:val="24"/>
        </w:rPr>
        <w:t xml:space="preserve"> </w:t>
      </w:r>
      <w:r w:rsidR="008049A4" w:rsidRPr="00540C84">
        <w:rPr>
          <w:sz w:val="24"/>
          <w:szCs w:val="24"/>
        </w:rPr>
        <w:t>общего</w:t>
      </w:r>
      <w:r w:rsidR="00BF4356" w:rsidRPr="00540C84">
        <w:rPr>
          <w:sz w:val="24"/>
          <w:szCs w:val="24"/>
        </w:rPr>
        <w:t xml:space="preserve"> </w:t>
      </w:r>
      <w:r w:rsidR="008049A4" w:rsidRPr="00540C84">
        <w:rPr>
          <w:sz w:val="24"/>
          <w:szCs w:val="24"/>
        </w:rPr>
        <w:t>пользования</w:t>
      </w:r>
      <w:r w:rsidR="00BF4356" w:rsidRPr="00540C84">
        <w:rPr>
          <w:sz w:val="24"/>
          <w:szCs w:val="24"/>
        </w:rPr>
        <w:t xml:space="preserve"> </w:t>
      </w:r>
      <w:r w:rsidR="008049A4" w:rsidRPr="00540C84">
        <w:rPr>
          <w:sz w:val="24"/>
          <w:szCs w:val="24"/>
        </w:rPr>
        <w:t>населенных</w:t>
      </w:r>
      <w:r w:rsidR="00BF4356" w:rsidRPr="00540C84">
        <w:rPr>
          <w:sz w:val="24"/>
          <w:szCs w:val="24"/>
        </w:rPr>
        <w:t xml:space="preserve"> </w:t>
      </w:r>
      <w:r w:rsidR="008049A4" w:rsidRPr="00540C84">
        <w:rPr>
          <w:sz w:val="24"/>
          <w:szCs w:val="24"/>
        </w:rPr>
        <w:t>пунктов</w:t>
      </w:r>
      <w:r w:rsidR="00BF4356" w:rsidRPr="00540C84">
        <w:rPr>
          <w:sz w:val="24"/>
          <w:szCs w:val="24"/>
        </w:rPr>
        <w:t xml:space="preserve"> </w:t>
      </w:r>
      <w:r w:rsidR="008049A4" w:rsidRPr="00540C84">
        <w:rPr>
          <w:sz w:val="24"/>
          <w:szCs w:val="24"/>
        </w:rPr>
        <w:t>проведение</w:t>
      </w:r>
      <w:r w:rsidR="00BF4356" w:rsidRPr="00540C84">
        <w:rPr>
          <w:sz w:val="24"/>
          <w:szCs w:val="24"/>
        </w:rPr>
        <w:t xml:space="preserve"> </w:t>
      </w:r>
      <w:r w:rsidR="008049A4" w:rsidRPr="00540C84">
        <w:rPr>
          <w:sz w:val="24"/>
          <w:szCs w:val="24"/>
        </w:rPr>
        <w:t>мероприятий, предусматривающих использование открытого огня, допускается,</w:t>
      </w:r>
      <w:r w:rsidR="00540C84" w:rsidRPr="00540C84">
        <w:rPr>
          <w:sz w:val="24"/>
          <w:szCs w:val="24"/>
        </w:rPr>
        <w:t xml:space="preserve"> </w:t>
      </w:r>
      <w:r w:rsidR="008049A4" w:rsidRPr="00540C84">
        <w:rPr>
          <w:sz w:val="24"/>
          <w:szCs w:val="24"/>
        </w:rPr>
        <w:t>осуществлять</w:t>
      </w:r>
      <w:r w:rsidR="00540C84" w:rsidRPr="00540C84">
        <w:rPr>
          <w:sz w:val="24"/>
          <w:szCs w:val="24"/>
        </w:rPr>
        <w:t xml:space="preserve"> </w:t>
      </w:r>
      <w:r w:rsidR="008049A4" w:rsidRPr="00540C84">
        <w:rPr>
          <w:sz w:val="24"/>
          <w:szCs w:val="24"/>
        </w:rPr>
        <w:t>исключительно</w:t>
      </w:r>
      <w:r w:rsidR="00540C84" w:rsidRPr="00540C84">
        <w:rPr>
          <w:sz w:val="24"/>
          <w:szCs w:val="24"/>
        </w:rPr>
        <w:t xml:space="preserve"> </w:t>
      </w:r>
      <w:r w:rsidR="008049A4" w:rsidRPr="00540C84">
        <w:rPr>
          <w:sz w:val="24"/>
          <w:szCs w:val="24"/>
        </w:rPr>
        <w:t>на</w:t>
      </w:r>
      <w:r w:rsidR="00540C84" w:rsidRPr="00540C84">
        <w:rPr>
          <w:sz w:val="24"/>
          <w:szCs w:val="24"/>
        </w:rPr>
        <w:t xml:space="preserve"> </w:t>
      </w:r>
      <w:r w:rsidR="008049A4" w:rsidRPr="00540C84">
        <w:rPr>
          <w:sz w:val="24"/>
          <w:szCs w:val="24"/>
        </w:rPr>
        <w:t>специально</w:t>
      </w:r>
      <w:r w:rsidR="00540C84" w:rsidRPr="00540C84">
        <w:rPr>
          <w:sz w:val="24"/>
          <w:szCs w:val="24"/>
        </w:rPr>
        <w:t xml:space="preserve"> </w:t>
      </w:r>
      <w:r w:rsidR="008049A4" w:rsidRPr="00540C84">
        <w:rPr>
          <w:sz w:val="24"/>
          <w:szCs w:val="24"/>
        </w:rPr>
        <w:t>оборудованных</w:t>
      </w:r>
      <w:r w:rsidR="00540C84" w:rsidRPr="00540C84">
        <w:rPr>
          <w:sz w:val="24"/>
          <w:szCs w:val="24"/>
        </w:rPr>
        <w:t xml:space="preserve"> </w:t>
      </w:r>
      <w:r w:rsidR="00540C84">
        <w:rPr>
          <w:sz w:val="24"/>
          <w:szCs w:val="24"/>
        </w:rPr>
        <w:t xml:space="preserve">площадках. </w:t>
      </w:r>
      <w:proofErr w:type="gramStart"/>
      <w:r w:rsidR="00540C84" w:rsidRPr="0010667A">
        <w:rPr>
          <w:sz w:val="24"/>
          <w:szCs w:val="24"/>
        </w:rPr>
        <w:t>Место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сжигания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мусора,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травы,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листвы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на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землях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общего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пользования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населенных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пунктов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должно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быть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выполнено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в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виде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котлована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(ямы,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рва)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не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менее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чем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0,3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метра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глубиной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и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не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более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1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метра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в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диаметре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или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площадки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с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ровно установленной на ней металлической емкост</w:t>
      </w:r>
      <w:r w:rsidR="00540C84">
        <w:rPr>
          <w:sz w:val="24"/>
          <w:szCs w:val="24"/>
        </w:rPr>
        <w:t>ью</w:t>
      </w:r>
      <w:r w:rsidR="00540C84" w:rsidRPr="0010667A">
        <w:rPr>
          <w:sz w:val="24"/>
          <w:szCs w:val="24"/>
        </w:rPr>
        <w:t xml:space="preserve"> (например: бочка, бак) или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емкостью,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выполненн</w:t>
      </w:r>
      <w:r w:rsidR="00540C84">
        <w:rPr>
          <w:sz w:val="24"/>
          <w:szCs w:val="24"/>
        </w:rPr>
        <w:t xml:space="preserve">ой </w:t>
      </w:r>
      <w:r w:rsidR="00540C84" w:rsidRPr="0010667A">
        <w:rPr>
          <w:sz w:val="24"/>
          <w:szCs w:val="24"/>
        </w:rPr>
        <w:t>из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иных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негорючих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материалов,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исключающих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возможность распространения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пламени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и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выпадения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сгораемых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материалов за</w:t>
      </w:r>
      <w:proofErr w:type="gramEnd"/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пределы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очага горения,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объемом</w:t>
      </w:r>
      <w:r w:rsidR="00540C84">
        <w:rPr>
          <w:sz w:val="24"/>
          <w:szCs w:val="24"/>
        </w:rPr>
        <w:t xml:space="preserve"> </w:t>
      </w:r>
      <w:r w:rsidR="00540C84" w:rsidRPr="0010667A">
        <w:rPr>
          <w:sz w:val="24"/>
          <w:szCs w:val="24"/>
        </w:rPr>
        <w:t>не более 1 куб метра.</w:t>
      </w:r>
    </w:p>
    <w:p w:rsidR="00617DF8" w:rsidRPr="00836B31" w:rsidRDefault="00836B31" w:rsidP="00836B31">
      <w:pPr>
        <w:pStyle w:val="a4"/>
        <w:numPr>
          <w:ilvl w:val="1"/>
          <w:numId w:val="1"/>
        </w:numPr>
        <w:tabs>
          <w:tab w:val="left" w:pos="892"/>
          <w:tab w:val="left" w:pos="1034"/>
        </w:tabs>
        <w:spacing w:line="276" w:lineRule="auto"/>
        <w:ind w:left="0" w:right="245" w:firstLine="709"/>
        <w:rPr>
          <w:sz w:val="24"/>
          <w:szCs w:val="24"/>
        </w:rPr>
      </w:pPr>
      <w:r w:rsidRPr="00836B31">
        <w:rPr>
          <w:sz w:val="24"/>
          <w:szCs w:val="24"/>
        </w:rPr>
        <w:t xml:space="preserve"> </w:t>
      </w:r>
      <w:r w:rsidR="008049A4" w:rsidRPr="00836B31">
        <w:rPr>
          <w:sz w:val="24"/>
          <w:szCs w:val="24"/>
        </w:rPr>
        <w:t>Сжигание</w:t>
      </w:r>
      <w:r>
        <w:rPr>
          <w:sz w:val="24"/>
          <w:szCs w:val="24"/>
        </w:rPr>
        <w:t xml:space="preserve"> </w:t>
      </w:r>
      <w:r w:rsidR="008049A4" w:rsidRPr="00836B31">
        <w:rPr>
          <w:sz w:val="24"/>
          <w:szCs w:val="24"/>
        </w:rPr>
        <w:t>должно</w:t>
      </w:r>
      <w:r>
        <w:rPr>
          <w:sz w:val="24"/>
          <w:szCs w:val="24"/>
        </w:rPr>
        <w:t xml:space="preserve"> </w:t>
      </w:r>
      <w:r w:rsidR="008049A4" w:rsidRPr="00836B31">
        <w:rPr>
          <w:sz w:val="24"/>
          <w:szCs w:val="24"/>
        </w:rPr>
        <w:t>осуществляться</w:t>
      </w:r>
      <w:r>
        <w:rPr>
          <w:sz w:val="24"/>
          <w:szCs w:val="24"/>
        </w:rPr>
        <w:t xml:space="preserve"> </w:t>
      </w:r>
      <w:r w:rsidR="008049A4" w:rsidRPr="00836B3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8049A4" w:rsidRPr="00836B31">
        <w:rPr>
          <w:sz w:val="24"/>
          <w:szCs w:val="24"/>
        </w:rPr>
        <w:t>расстоянии</w:t>
      </w:r>
      <w:r>
        <w:rPr>
          <w:sz w:val="24"/>
          <w:szCs w:val="24"/>
        </w:rPr>
        <w:t xml:space="preserve"> </w:t>
      </w:r>
      <w:r w:rsidR="008049A4" w:rsidRPr="00836B31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8049A4" w:rsidRPr="00836B31">
        <w:rPr>
          <w:sz w:val="24"/>
          <w:szCs w:val="24"/>
        </w:rPr>
        <w:t>менее</w:t>
      </w:r>
      <w:r>
        <w:rPr>
          <w:sz w:val="24"/>
          <w:szCs w:val="24"/>
        </w:rPr>
        <w:t xml:space="preserve"> </w:t>
      </w:r>
      <w:r w:rsidR="008049A4" w:rsidRPr="00836B31">
        <w:rPr>
          <w:sz w:val="24"/>
          <w:szCs w:val="24"/>
        </w:rPr>
        <w:t>50</w:t>
      </w:r>
      <w:r>
        <w:rPr>
          <w:sz w:val="24"/>
          <w:szCs w:val="24"/>
        </w:rPr>
        <w:t xml:space="preserve"> </w:t>
      </w:r>
      <w:r w:rsidR="008049A4" w:rsidRPr="00836B31">
        <w:rPr>
          <w:sz w:val="24"/>
          <w:szCs w:val="24"/>
        </w:rPr>
        <w:t>метров</w:t>
      </w:r>
      <w:r>
        <w:rPr>
          <w:sz w:val="24"/>
          <w:szCs w:val="24"/>
        </w:rPr>
        <w:t xml:space="preserve"> </w:t>
      </w:r>
      <w:r w:rsidR="008049A4" w:rsidRPr="00836B3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8049A4" w:rsidRPr="00836B31">
        <w:rPr>
          <w:sz w:val="24"/>
          <w:szCs w:val="24"/>
        </w:rPr>
        <w:t>ближайших объектов (здания, сооружения, постройки), 100 метров – от хвойного</w:t>
      </w:r>
      <w:r>
        <w:rPr>
          <w:sz w:val="24"/>
          <w:szCs w:val="24"/>
        </w:rPr>
        <w:t xml:space="preserve"> </w:t>
      </w:r>
      <w:r w:rsidR="008049A4" w:rsidRPr="00836B31">
        <w:rPr>
          <w:sz w:val="24"/>
          <w:szCs w:val="24"/>
        </w:rPr>
        <w:t>леса</w:t>
      </w:r>
      <w:r>
        <w:rPr>
          <w:sz w:val="24"/>
          <w:szCs w:val="24"/>
        </w:rPr>
        <w:t xml:space="preserve"> </w:t>
      </w:r>
      <w:r w:rsidR="008049A4" w:rsidRPr="00836B31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8049A4" w:rsidRPr="00836B31">
        <w:rPr>
          <w:sz w:val="24"/>
          <w:szCs w:val="24"/>
        </w:rPr>
        <w:t>отдельно</w:t>
      </w:r>
      <w:r>
        <w:rPr>
          <w:sz w:val="24"/>
          <w:szCs w:val="24"/>
        </w:rPr>
        <w:t xml:space="preserve"> </w:t>
      </w:r>
      <w:r w:rsidR="008049A4" w:rsidRPr="00836B31">
        <w:rPr>
          <w:sz w:val="24"/>
          <w:szCs w:val="24"/>
        </w:rPr>
        <w:t>растущих</w:t>
      </w:r>
      <w:r>
        <w:rPr>
          <w:sz w:val="24"/>
          <w:szCs w:val="24"/>
        </w:rPr>
        <w:t xml:space="preserve"> </w:t>
      </w:r>
      <w:r w:rsidR="008049A4" w:rsidRPr="00836B31">
        <w:rPr>
          <w:sz w:val="24"/>
          <w:szCs w:val="24"/>
        </w:rPr>
        <w:t>хвойных</w:t>
      </w:r>
      <w:r>
        <w:rPr>
          <w:sz w:val="24"/>
          <w:szCs w:val="24"/>
        </w:rPr>
        <w:t xml:space="preserve"> </w:t>
      </w:r>
      <w:r w:rsidR="008049A4" w:rsidRPr="00836B31">
        <w:rPr>
          <w:sz w:val="24"/>
          <w:szCs w:val="24"/>
        </w:rPr>
        <w:t>деревьев</w:t>
      </w:r>
      <w:r>
        <w:rPr>
          <w:sz w:val="24"/>
          <w:szCs w:val="24"/>
        </w:rPr>
        <w:t xml:space="preserve"> </w:t>
      </w:r>
      <w:r w:rsidR="008049A4" w:rsidRPr="00836B3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049A4" w:rsidRPr="00836B31">
        <w:rPr>
          <w:sz w:val="24"/>
          <w:szCs w:val="24"/>
        </w:rPr>
        <w:t>молодняка,</w:t>
      </w:r>
      <w:r>
        <w:rPr>
          <w:sz w:val="24"/>
          <w:szCs w:val="24"/>
        </w:rPr>
        <w:t xml:space="preserve"> </w:t>
      </w:r>
      <w:r w:rsidR="008049A4" w:rsidRPr="00836B31">
        <w:rPr>
          <w:sz w:val="24"/>
          <w:szCs w:val="24"/>
        </w:rPr>
        <w:t>50</w:t>
      </w:r>
      <w:r>
        <w:rPr>
          <w:sz w:val="24"/>
          <w:szCs w:val="24"/>
        </w:rPr>
        <w:t xml:space="preserve"> </w:t>
      </w:r>
      <w:r w:rsidR="008049A4" w:rsidRPr="00836B31">
        <w:rPr>
          <w:sz w:val="24"/>
          <w:szCs w:val="24"/>
        </w:rPr>
        <w:t>метров</w:t>
      </w:r>
      <w:r>
        <w:rPr>
          <w:sz w:val="24"/>
          <w:szCs w:val="24"/>
        </w:rPr>
        <w:t xml:space="preserve"> </w:t>
      </w:r>
      <w:r w:rsidR="008049A4" w:rsidRPr="00836B3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049A4" w:rsidRPr="00836B3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8049A4" w:rsidRPr="00836B31">
        <w:rPr>
          <w:sz w:val="24"/>
          <w:szCs w:val="24"/>
        </w:rPr>
        <w:t>лиственного леса</w:t>
      </w:r>
      <w:r>
        <w:rPr>
          <w:sz w:val="24"/>
          <w:szCs w:val="24"/>
        </w:rPr>
        <w:t xml:space="preserve"> </w:t>
      </w:r>
      <w:r w:rsidR="008049A4" w:rsidRPr="00836B31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8049A4" w:rsidRPr="00836B31">
        <w:rPr>
          <w:sz w:val="24"/>
          <w:szCs w:val="24"/>
        </w:rPr>
        <w:t>отдельно растущих групп лиственных</w:t>
      </w:r>
      <w:r>
        <w:rPr>
          <w:sz w:val="24"/>
          <w:szCs w:val="24"/>
        </w:rPr>
        <w:t xml:space="preserve"> </w:t>
      </w:r>
      <w:r w:rsidR="008049A4" w:rsidRPr="00836B31">
        <w:rPr>
          <w:sz w:val="24"/>
          <w:szCs w:val="24"/>
        </w:rPr>
        <w:t>деревьев.</w:t>
      </w:r>
    </w:p>
    <w:p w:rsidR="00617DF8" w:rsidRPr="0010667A" w:rsidRDefault="008049A4" w:rsidP="00836B31">
      <w:pPr>
        <w:pStyle w:val="a4"/>
        <w:numPr>
          <w:ilvl w:val="1"/>
          <w:numId w:val="1"/>
        </w:numPr>
        <w:tabs>
          <w:tab w:val="left" w:pos="979"/>
        </w:tabs>
        <w:spacing w:before="69" w:line="276" w:lineRule="auto"/>
        <w:ind w:left="0" w:right="246" w:firstLine="709"/>
        <w:rPr>
          <w:sz w:val="24"/>
          <w:szCs w:val="24"/>
        </w:rPr>
      </w:pPr>
      <w:r w:rsidRPr="0010667A">
        <w:rPr>
          <w:sz w:val="24"/>
          <w:szCs w:val="24"/>
        </w:rPr>
        <w:t>Территория вокруг места сжигания мусора, травы, листвы на землях общего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пользования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населенных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пунктов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должна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быть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очищена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в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радиусе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25-30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метров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от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сухостойных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деревьев,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валежника,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порубочных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остатков,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других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горючих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материалов и отделена двумя противопожарными минерализованными полосами,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шириной не менее 1,4 метра каждая, а вблизи хвойного леса на сухих почвах –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двумя противопожарными минерализованными полосами, шириной не менее 2,6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метра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каждая, с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расстоянием между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ними 5 метров.</w:t>
      </w:r>
    </w:p>
    <w:p w:rsidR="00617DF8" w:rsidRPr="0010667A" w:rsidRDefault="008049A4" w:rsidP="00836B31">
      <w:pPr>
        <w:pStyle w:val="a4"/>
        <w:numPr>
          <w:ilvl w:val="1"/>
          <w:numId w:val="1"/>
        </w:numPr>
        <w:tabs>
          <w:tab w:val="left" w:pos="1001"/>
        </w:tabs>
        <w:spacing w:before="1" w:line="276" w:lineRule="auto"/>
        <w:ind w:left="0" w:right="252" w:firstLine="709"/>
        <w:rPr>
          <w:sz w:val="24"/>
          <w:szCs w:val="24"/>
        </w:rPr>
      </w:pPr>
      <w:r w:rsidRPr="0010667A">
        <w:rPr>
          <w:sz w:val="24"/>
          <w:szCs w:val="24"/>
        </w:rPr>
        <w:t>Лица, осуществляющие сжигание мусора, травы, листвы на землях общего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пользования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населенных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пунктов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должны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быть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обеспечены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первичными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средствами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пожаротушения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для</w:t>
      </w:r>
      <w:r w:rsidR="00836B31">
        <w:rPr>
          <w:sz w:val="24"/>
          <w:szCs w:val="24"/>
        </w:rPr>
        <w:t xml:space="preserve"> локализации </w:t>
      </w:r>
      <w:r w:rsidRPr="0010667A">
        <w:rPr>
          <w:sz w:val="24"/>
          <w:szCs w:val="24"/>
        </w:rPr>
        <w:t>ликвидации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горения,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а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также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мобильным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средством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lastRenderedPageBreak/>
        <w:t>связи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для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вызова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подразделений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пожарной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охраны.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В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целях своевременной локализации процесса горения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емкость, предназначенная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для сжигания мусора, должна использоваться с металлическим листом, размер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которого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должен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позволять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полностью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закрыть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указанную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емкость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сверху.</w:t>
      </w:r>
    </w:p>
    <w:p w:rsidR="00617DF8" w:rsidRPr="0010667A" w:rsidRDefault="008049A4" w:rsidP="00836B31">
      <w:pPr>
        <w:pStyle w:val="a3"/>
        <w:spacing w:line="276" w:lineRule="auto"/>
        <w:ind w:left="0" w:right="249" w:firstLine="709"/>
        <w:rPr>
          <w:sz w:val="24"/>
          <w:szCs w:val="24"/>
        </w:rPr>
      </w:pPr>
      <w:r w:rsidRPr="0010667A">
        <w:rPr>
          <w:sz w:val="24"/>
          <w:szCs w:val="24"/>
        </w:rPr>
        <w:t>Лица,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осуществляющие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сжигание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мусора,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травы,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листвы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на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землях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общего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пользования населенных пунктов, в случае обнаружения признаков пожара на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соответствующем земельном участке обязаны немедленно сообщить об этом в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специализированную диспетчерскую службы и принять все возможные меры по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недопущению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распространения пожара.</w:t>
      </w:r>
    </w:p>
    <w:p w:rsidR="00617DF8" w:rsidRPr="0010667A" w:rsidRDefault="008049A4" w:rsidP="00836B31">
      <w:pPr>
        <w:pStyle w:val="a4"/>
        <w:numPr>
          <w:ilvl w:val="1"/>
          <w:numId w:val="1"/>
        </w:numPr>
        <w:tabs>
          <w:tab w:val="left" w:pos="960"/>
        </w:tabs>
        <w:spacing w:before="1" w:line="276" w:lineRule="auto"/>
        <w:ind w:left="0" w:firstLine="709"/>
        <w:rPr>
          <w:sz w:val="24"/>
          <w:szCs w:val="24"/>
        </w:rPr>
      </w:pPr>
      <w:r w:rsidRPr="0010667A">
        <w:rPr>
          <w:sz w:val="24"/>
          <w:szCs w:val="24"/>
        </w:rPr>
        <w:t>Разведение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костров,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сжигание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мусора,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травы,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листвы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запрещается:</w:t>
      </w:r>
    </w:p>
    <w:p w:rsidR="00617DF8" w:rsidRPr="0010667A" w:rsidRDefault="008049A4" w:rsidP="00836B31">
      <w:pPr>
        <w:pStyle w:val="a3"/>
        <w:spacing w:line="276" w:lineRule="auto"/>
        <w:ind w:left="0" w:right="255" w:firstLine="709"/>
        <w:rPr>
          <w:sz w:val="24"/>
          <w:szCs w:val="24"/>
        </w:rPr>
      </w:pPr>
      <w:r w:rsidRPr="0010667A">
        <w:rPr>
          <w:sz w:val="24"/>
          <w:szCs w:val="24"/>
        </w:rPr>
        <w:t>при установлении на соответствующей территории особого противопожарного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режима;</w:t>
      </w:r>
    </w:p>
    <w:p w:rsidR="00617DF8" w:rsidRPr="0010667A" w:rsidRDefault="008049A4" w:rsidP="00836B31">
      <w:pPr>
        <w:pStyle w:val="a3"/>
        <w:spacing w:before="1" w:line="276" w:lineRule="auto"/>
        <w:ind w:left="0" w:right="250" w:firstLine="709"/>
        <w:rPr>
          <w:sz w:val="24"/>
          <w:szCs w:val="24"/>
        </w:rPr>
      </w:pPr>
      <w:r w:rsidRPr="0010667A">
        <w:rPr>
          <w:sz w:val="24"/>
          <w:szCs w:val="24"/>
        </w:rPr>
        <w:t>при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поступившей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информации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о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приближающихся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неблагоприятных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или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опасных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для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жизнедеятельности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людей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метеорологических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последствиях,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связанных с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сильными порывами ветра;</w:t>
      </w:r>
    </w:p>
    <w:p w:rsidR="00617DF8" w:rsidRPr="0010667A" w:rsidRDefault="008049A4" w:rsidP="00836B31">
      <w:pPr>
        <w:pStyle w:val="a3"/>
        <w:spacing w:line="276" w:lineRule="auto"/>
        <w:ind w:left="0" w:firstLine="709"/>
        <w:rPr>
          <w:sz w:val="24"/>
          <w:szCs w:val="24"/>
        </w:rPr>
      </w:pPr>
      <w:r w:rsidRPr="0010667A">
        <w:rPr>
          <w:sz w:val="24"/>
          <w:szCs w:val="24"/>
        </w:rPr>
        <w:t>под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кронами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деревьев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хвойных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пород;</w:t>
      </w:r>
    </w:p>
    <w:p w:rsidR="00617DF8" w:rsidRPr="0010667A" w:rsidRDefault="008049A4" w:rsidP="00836B31">
      <w:pPr>
        <w:pStyle w:val="a3"/>
        <w:spacing w:line="276" w:lineRule="auto"/>
        <w:ind w:left="0" w:firstLine="709"/>
        <w:rPr>
          <w:sz w:val="24"/>
          <w:szCs w:val="24"/>
        </w:rPr>
      </w:pPr>
      <w:r w:rsidRPr="0010667A">
        <w:rPr>
          <w:sz w:val="24"/>
          <w:szCs w:val="24"/>
        </w:rPr>
        <w:t>в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емкости,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стенки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которой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имеют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огненный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сквозной</w:t>
      </w:r>
      <w:r w:rsidR="00836B31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прогар;</w:t>
      </w:r>
    </w:p>
    <w:p w:rsidR="00617DF8" w:rsidRPr="0010667A" w:rsidRDefault="008049A4" w:rsidP="00836B31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10667A">
        <w:rPr>
          <w:sz w:val="24"/>
          <w:szCs w:val="24"/>
        </w:rPr>
        <w:t>при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скорости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ветра,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превышающей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значение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10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метров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в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секунду.</w:t>
      </w:r>
    </w:p>
    <w:p w:rsidR="00617DF8" w:rsidRPr="0010667A" w:rsidRDefault="008049A4" w:rsidP="00836B31">
      <w:pPr>
        <w:pStyle w:val="a4"/>
        <w:numPr>
          <w:ilvl w:val="1"/>
          <w:numId w:val="1"/>
        </w:numPr>
        <w:tabs>
          <w:tab w:val="left" w:pos="960"/>
        </w:tabs>
        <w:spacing w:line="276" w:lineRule="auto"/>
        <w:ind w:left="0" w:firstLine="709"/>
        <w:rPr>
          <w:sz w:val="24"/>
          <w:szCs w:val="24"/>
        </w:rPr>
      </w:pPr>
      <w:r w:rsidRPr="0010667A">
        <w:rPr>
          <w:sz w:val="24"/>
          <w:szCs w:val="24"/>
        </w:rPr>
        <w:t>В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процессе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сжигания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запрещается:</w:t>
      </w:r>
    </w:p>
    <w:p w:rsidR="00617DF8" w:rsidRPr="0010667A" w:rsidRDefault="008049A4" w:rsidP="00836B31">
      <w:pPr>
        <w:pStyle w:val="a3"/>
        <w:spacing w:line="276" w:lineRule="auto"/>
        <w:ind w:left="0" w:right="253" w:firstLine="709"/>
        <w:rPr>
          <w:sz w:val="24"/>
          <w:szCs w:val="24"/>
        </w:rPr>
      </w:pPr>
      <w:r w:rsidRPr="0010667A">
        <w:rPr>
          <w:sz w:val="24"/>
          <w:szCs w:val="24"/>
        </w:rPr>
        <w:t>осуществлять сжигание горючих и легковоспламеняющихся жидкостей (кроме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жидкостей, используемых для розжига), взрывоопасных веществ и материалов, а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также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изделий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и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иных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материалов,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выделяющих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при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горении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токсичные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и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высокотоксичные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вещества;</w:t>
      </w:r>
    </w:p>
    <w:p w:rsidR="00617DF8" w:rsidRPr="0010667A" w:rsidRDefault="008049A4" w:rsidP="00836B31">
      <w:pPr>
        <w:pStyle w:val="a3"/>
        <w:spacing w:before="1" w:line="276" w:lineRule="auto"/>
        <w:ind w:left="0" w:right="255" w:firstLine="709"/>
        <w:rPr>
          <w:sz w:val="24"/>
          <w:szCs w:val="24"/>
        </w:rPr>
      </w:pPr>
      <w:r w:rsidRPr="0010667A">
        <w:rPr>
          <w:sz w:val="24"/>
          <w:szCs w:val="24"/>
        </w:rPr>
        <w:t>оставлять место очага горения без присмотра до полного прекращения горения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(тления);</w:t>
      </w:r>
    </w:p>
    <w:p w:rsidR="00617DF8" w:rsidRPr="0010667A" w:rsidRDefault="008049A4" w:rsidP="00836B31">
      <w:pPr>
        <w:pStyle w:val="a3"/>
        <w:spacing w:line="276" w:lineRule="auto"/>
        <w:ind w:left="0" w:right="252" w:firstLine="709"/>
        <w:rPr>
          <w:sz w:val="24"/>
          <w:szCs w:val="24"/>
        </w:rPr>
      </w:pPr>
      <w:r w:rsidRPr="0010667A">
        <w:rPr>
          <w:sz w:val="24"/>
          <w:szCs w:val="24"/>
        </w:rPr>
        <w:t>располагать легковоспламеняющиеся и горючие жидкости, а также горючие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материалы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вблизи очага горения;</w:t>
      </w:r>
    </w:p>
    <w:p w:rsidR="00617DF8" w:rsidRPr="0010667A" w:rsidRDefault="008049A4" w:rsidP="00836B31">
      <w:pPr>
        <w:pStyle w:val="a3"/>
        <w:spacing w:before="1" w:line="276" w:lineRule="auto"/>
        <w:ind w:left="0" w:right="250" w:firstLine="709"/>
        <w:rPr>
          <w:sz w:val="24"/>
          <w:szCs w:val="24"/>
        </w:rPr>
      </w:pPr>
      <w:r w:rsidRPr="0010667A">
        <w:rPr>
          <w:sz w:val="24"/>
          <w:szCs w:val="24"/>
        </w:rPr>
        <w:t>выжигать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хворост,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лесную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подстилку,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сухую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траву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на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земельных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участках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общего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пользования,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непосредственно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примыкающих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к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лесам,</w:t>
      </w:r>
      <w:r w:rsidR="004F0C87">
        <w:rPr>
          <w:sz w:val="24"/>
          <w:szCs w:val="24"/>
        </w:rPr>
        <w:t xml:space="preserve"> </w:t>
      </w:r>
      <w:proofErr w:type="gramStart"/>
      <w:r w:rsidRPr="0010667A">
        <w:rPr>
          <w:sz w:val="24"/>
          <w:szCs w:val="24"/>
        </w:rPr>
        <w:t>защитными</w:t>
      </w:r>
      <w:proofErr w:type="gramEnd"/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лесным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насаждениям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и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не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отделенных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противопожарной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минерализованной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полосой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шириной не менее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0,5 метра.</w:t>
      </w:r>
    </w:p>
    <w:p w:rsidR="00617DF8" w:rsidRPr="0010667A" w:rsidRDefault="008049A4" w:rsidP="00836B31">
      <w:pPr>
        <w:pStyle w:val="a4"/>
        <w:numPr>
          <w:ilvl w:val="1"/>
          <w:numId w:val="1"/>
        </w:numPr>
        <w:tabs>
          <w:tab w:val="left" w:pos="1260"/>
        </w:tabs>
        <w:spacing w:line="276" w:lineRule="auto"/>
        <w:ind w:left="0" w:right="253" w:firstLine="709"/>
        <w:rPr>
          <w:sz w:val="24"/>
          <w:szCs w:val="24"/>
        </w:rPr>
      </w:pPr>
      <w:r w:rsidRPr="0010667A">
        <w:rPr>
          <w:sz w:val="24"/>
          <w:szCs w:val="24"/>
        </w:rPr>
        <w:t>В течение всего периода использования открытого огня до прекращения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процесса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тления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должен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осуществляться</w:t>
      </w:r>
      <w:r w:rsidR="004F0C87">
        <w:rPr>
          <w:sz w:val="24"/>
          <w:szCs w:val="24"/>
        </w:rPr>
        <w:t xml:space="preserve"> </w:t>
      </w:r>
      <w:proofErr w:type="gramStart"/>
      <w:r w:rsidRPr="0010667A">
        <w:rPr>
          <w:sz w:val="24"/>
          <w:szCs w:val="24"/>
        </w:rPr>
        <w:t>контроль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за</w:t>
      </w:r>
      <w:proofErr w:type="gramEnd"/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нераспространением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горения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(тления) за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пределы очаговой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зоны.</w:t>
      </w:r>
    </w:p>
    <w:p w:rsidR="00617DF8" w:rsidRPr="0010667A" w:rsidRDefault="008049A4" w:rsidP="00836B31">
      <w:pPr>
        <w:pStyle w:val="a4"/>
        <w:numPr>
          <w:ilvl w:val="1"/>
          <w:numId w:val="1"/>
        </w:numPr>
        <w:tabs>
          <w:tab w:val="left" w:pos="1183"/>
        </w:tabs>
        <w:spacing w:before="1" w:line="276" w:lineRule="auto"/>
        <w:ind w:left="0" w:right="256" w:firstLine="709"/>
        <w:rPr>
          <w:sz w:val="24"/>
          <w:szCs w:val="24"/>
        </w:rPr>
      </w:pPr>
      <w:r w:rsidRPr="0010667A">
        <w:rPr>
          <w:sz w:val="24"/>
          <w:szCs w:val="24"/>
        </w:rPr>
        <w:t>После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использования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открытого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огня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место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разведения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костра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и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место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сжигания должно быть засыпано землей (песком) или залито водой до полного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прекращения</w:t>
      </w:r>
      <w:r w:rsidR="004F0C87">
        <w:rPr>
          <w:sz w:val="24"/>
          <w:szCs w:val="24"/>
        </w:rPr>
        <w:t xml:space="preserve"> </w:t>
      </w:r>
      <w:r w:rsidRPr="0010667A">
        <w:rPr>
          <w:sz w:val="24"/>
          <w:szCs w:val="24"/>
        </w:rPr>
        <w:t>горения (тления).</w:t>
      </w:r>
    </w:p>
    <w:p w:rsidR="00617DF8" w:rsidRPr="0010667A" w:rsidRDefault="008049A4" w:rsidP="009C685C">
      <w:pPr>
        <w:pStyle w:val="a4"/>
        <w:numPr>
          <w:ilvl w:val="1"/>
          <w:numId w:val="1"/>
        </w:numPr>
        <w:tabs>
          <w:tab w:val="left" w:pos="1241"/>
        </w:tabs>
        <w:spacing w:line="276" w:lineRule="auto"/>
        <w:ind w:left="0" w:right="257" w:firstLine="709"/>
        <w:rPr>
          <w:sz w:val="24"/>
          <w:szCs w:val="24"/>
        </w:rPr>
      </w:pPr>
      <w:r w:rsidRPr="004F0C87">
        <w:rPr>
          <w:sz w:val="24"/>
          <w:szCs w:val="24"/>
        </w:rPr>
        <w:t>За</w:t>
      </w:r>
      <w:r w:rsidR="004F0C87" w:rsidRPr="004F0C87">
        <w:rPr>
          <w:sz w:val="24"/>
          <w:szCs w:val="24"/>
        </w:rPr>
        <w:t xml:space="preserve"> </w:t>
      </w:r>
      <w:r w:rsidRPr="004F0C87">
        <w:rPr>
          <w:sz w:val="24"/>
          <w:szCs w:val="24"/>
        </w:rPr>
        <w:t>нарушение</w:t>
      </w:r>
      <w:r w:rsidR="004F0C87" w:rsidRPr="004F0C87">
        <w:rPr>
          <w:sz w:val="24"/>
          <w:szCs w:val="24"/>
        </w:rPr>
        <w:t xml:space="preserve"> </w:t>
      </w:r>
      <w:r w:rsidRPr="004F0C87">
        <w:rPr>
          <w:sz w:val="24"/>
          <w:szCs w:val="24"/>
        </w:rPr>
        <w:t>правил</w:t>
      </w:r>
      <w:r w:rsidR="004F0C87" w:rsidRPr="004F0C87">
        <w:rPr>
          <w:sz w:val="24"/>
          <w:szCs w:val="24"/>
        </w:rPr>
        <w:t xml:space="preserve"> </w:t>
      </w:r>
      <w:r w:rsidRPr="004F0C87">
        <w:rPr>
          <w:sz w:val="24"/>
          <w:szCs w:val="24"/>
        </w:rPr>
        <w:t>пожарной</w:t>
      </w:r>
      <w:r w:rsidR="004F0C87" w:rsidRPr="004F0C87">
        <w:rPr>
          <w:sz w:val="24"/>
          <w:szCs w:val="24"/>
        </w:rPr>
        <w:t xml:space="preserve"> </w:t>
      </w:r>
      <w:r w:rsidRPr="004F0C87">
        <w:rPr>
          <w:sz w:val="24"/>
          <w:szCs w:val="24"/>
        </w:rPr>
        <w:t>безопасности</w:t>
      </w:r>
      <w:r w:rsidR="004F0C87" w:rsidRPr="004F0C87">
        <w:rPr>
          <w:sz w:val="24"/>
          <w:szCs w:val="24"/>
        </w:rPr>
        <w:t xml:space="preserve"> </w:t>
      </w:r>
      <w:r w:rsidRPr="004F0C87">
        <w:rPr>
          <w:sz w:val="24"/>
          <w:szCs w:val="24"/>
        </w:rPr>
        <w:t>виновные</w:t>
      </w:r>
      <w:r w:rsidR="004F0C87" w:rsidRPr="004F0C87">
        <w:rPr>
          <w:sz w:val="24"/>
          <w:szCs w:val="24"/>
        </w:rPr>
        <w:t xml:space="preserve"> </w:t>
      </w:r>
      <w:r w:rsidRPr="004F0C87">
        <w:rPr>
          <w:sz w:val="24"/>
          <w:szCs w:val="24"/>
        </w:rPr>
        <w:t>лица</w:t>
      </w:r>
      <w:r w:rsidR="004F0C87" w:rsidRPr="004F0C87">
        <w:rPr>
          <w:sz w:val="24"/>
          <w:szCs w:val="24"/>
        </w:rPr>
        <w:t xml:space="preserve"> </w:t>
      </w:r>
      <w:r w:rsidRPr="004F0C87">
        <w:rPr>
          <w:sz w:val="24"/>
          <w:szCs w:val="24"/>
        </w:rPr>
        <w:t>несут</w:t>
      </w:r>
      <w:r w:rsidR="004F0C87" w:rsidRPr="004F0C87">
        <w:rPr>
          <w:sz w:val="24"/>
          <w:szCs w:val="24"/>
        </w:rPr>
        <w:t xml:space="preserve"> </w:t>
      </w:r>
      <w:r w:rsidRPr="004F0C87">
        <w:rPr>
          <w:sz w:val="24"/>
          <w:szCs w:val="24"/>
        </w:rPr>
        <w:t>установленную</w:t>
      </w:r>
      <w:r w:rsidR="004F0C87" w:rsidRPr="004F0C87">
        <w:rPr>
          <w:sz w:val="24"/>
          <w:szCs w:val="24"/>
        </w:rPr>
        <w:t xml:space="preserve"> </w:t>
      </w:r>
      <w:r w:rsidRPr="004F0C87">
        <w:rPr>
          <w:sz w:val="24"/>
          <w:szCs w:val="24"/>
        </w:rPr>
        <w:t>законом</w:t>
      </w:r>
      <w:r w:rsidR="004F0C87" w:rsidRPr="004F0C87">
        <w:rPr>
          <w:sz w:val="24"/>
          <w:szCs w:val="24"/>
        </w:rPr>
        <w:t xml:space="preserve"> </w:t>
      </w:r>
      <w:r w:rsidRPr="004F0C87">
        <w:rPr>
          <w:sz w:val="24"/>
          <w:szCs w:val="24"/>
        </w:rPr>
        <w:t>ответственность.</w:t>
      </w:r>
    </w:p>
    <w:sectPr w:rsidR="00617DF8" w:rsidRPr="0010667A" w:rsidSect="00965456">
      <w:pgSz w:w="11910" w:h="16820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57B75"/>
    <w:multiLevelType w:val="hybridMultilevel"/>
    <w:tmpl w:val="9D625CCA"/>
    <w:lvl w:ilvl="0" w:tplc="E53E27C8">
      <w:start w:val="1"/>
      <w:numFmt w:val="decimal"/>
      <w:lvlText w:val="%1."/>
      <w:lvlJc w:val="left"/>
      <w:pPr>
        <w:ind w:left="251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65212AC">
      <w:start w:val="1"/>
      <w:numFmt w:val="decimal"/>
      <w:lvlText w:val="%2."/>
      <w:lvlJc w:val="left"/>
      <w:pPr>
        <w:ind w:left="395" w:hanging="367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2" w:tplc="B7BAF6A4">
      <w:numFmt w:val="bullet"/>
      <w:lvlText w:val="•"/>
      <w:lvlJc w:val="left"/>
      <w:pPr>
        <w:ind w:left="1529" w:hanging="367"/>
      </w:pPr>
      <w:rPr>
        <w:rFonts w:hint="default"/>
        <w:lang w:val="ru-RU" w:eastAsia="en-US" w:bidi="ar-SA"/>
      </w:rPr>
    </w:lvl>
    <w:lvl w:ilvl="3" w:tplc="BC049EBC">
      <w:numFmt w:val="bullet"/>
      <w:lvlText w:val="•"/>
      <w:lvlJc w:val="left"/>
      <w:pPr>
        <w:ind w:left="2658" w:hanging="367"/>
      </w:pPr>
      <w:rPr>
        <w:rFonts w:hint="default"/>
        <w:lang w:val="ru-RU" w:eastAsia="en-US" w:bidi="ar-SA"/>
      </w:rPr>
    </w:lvl>
    <w:lvl w:ilvl="4" w:tplc="36CC9B4C">
      <w:numFmt w:val="bullet"/>
      <w:lvlText w:val="•"/>
      <w:lvlJc w:val="left"/>
      <w:pPr>
        <w:ind w:left="3787" w:hanging="367"/>
      </w:pPr>
      <w:rPr>
        <w:rFonts w:hint="default"/>
        <w:lang w:val="ru-RU" w:eastAsia="en-US" w:bidi="ar-SA"/>
      </w:rPr>
    </w:lvl>
    <w:lvl w:ilvl="5" w:tplc="228A71EC">
      <w:numFmt w:val="bullet"/>
      <w:lvlText w:val="•"/>
      <w:lvlJc w:val="left"/>
      <w:pPr>
        <w:ind w:left="4916" w:hanging="367"/>
      </w:pPr>
      <w:rPr>
        <w:rFonts w:hint="default"/>
        <w:lang w:val="ru-RU" w:eastAsia="en-US" w:bidi="ar-SA"/>
      </w:rPr>
    </w:lvl>
    <w:lvl w:ilvl="6" w:tplc="DAF6AE96">
      <w:numFmt w:val="bullet"/>
      <w:lvlText w:val="•"/>
      <w:lvlJc w:val="left"/>
      <w:pPr>
        <w:ind w:left="6045" w:hanging="367"/>
      </w:pPr>
      <w:rPr>
        <w:rFonts w:hint="default"/>
        <w:lang w:val="ru-RU" w:eastAsia="en-US" w:bidi="ar-SA"/>
      </w:rPr>
    </w:lvl>
    <w:lvl w:ilvl="7" w:tplc="1DACDA84">
      <w:numFmt w:val="bullet"/>
      <w:lvlText w:val="•"/>
      <w:lvlJc w:val="left"/>
      <w:pPr>
        <w:ind w:left="7174" w:hanging="367"/>
      </w:pPr>
      <w:rPr>
        <w:rFonts w:hint="default"/>
        <w:lang w:val="ru-RU" w:eastAsia="en-US" w:bidi="ar-SA"/>
      </w:rPr>
    </w:lvl>
    <w:lvl w:ilvl="8" w:tplc="77CE8F82">
      <w:numFmt w:val="bullet"/>
      <w:lvlText w:val="•"/>
      <w:lvlJc w:val="left"/>
      <w:pPr>
        <w:ind w:left="8303" w:hanging="3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17DF8"/>
    <w:rsid w:val="00012FCA"/>
    <w:rsid w:val="0010667A"/>
    <w:rsid w:val="0012547B"/>
    <w:rsid w:val="001831E2"/>
    <w:rsid w:val="00186447"/>
    <w:rsid w:val="00186ECF"/>
    <w:rsid w:val="002763E7"/>
    <w:rsid w:val="002B155F"/>
    <w:rsid w:val="002B7CA6"/>
    <w:rsid w:val="004350C2"/>
    <w:rsid w:val="004D7096"/>
    <w:rsid w:val="004F0C87"/>
    <w:rsid w:val="00540C84"/>
    <w:rsid w:val="00572B77"/>
    <w:rsid w:val="00577E12"/>
    <w:rsid w:val="00617DF8"/>
    <w:rsid w:val="006845CC"/>
    <w:rsid w:val="008049A4"/>
    <w:rsid w:val="00836B31"/>
    <w:rsid w:val="00884AAC"/>
    <w:rsid w:val="00886D67"/>
    <w:rsid w:val="00965456"/>
    <w:rsid w:val="00967448"/>
    <w:rsid w:val="009C685C"/>
    <w:rsid w:val="00BB007C"/>
    <w:rsid w:val="00BF4356"/>
    <w:rsid w:val="00D16897"/>
    <w:rsid w:val="00E22A2C"/>
    <w:rsid w:val="00FF0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644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86447"/>
    <w:pPr>
      <w:ind w:left="251" w:right="24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4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6447"/>
    <w:pPr>
      <w:ind w:left="39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86447"/>
    <w:pPr>
      <w:ind w:left="395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186447"/>
    <w:pPr>
      <w:spacing w:line="315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884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A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D16897"/>
    <w:rPr>
      <w:rFonts w:ascii="Times New Roman" w:eastAsia="Times New Roman" w:hAnsi="Times New Roman" w:cs="Times New Roman"/>
      <w:lang w:val="ru-RU"/>
    </w:rPr>
  </w:style>
  <w:style w:type="character" w:styleId="a8">
    <w:name w:val="Hyperlink"/>
    <w:uiPriority w:val="99"/>
    <w:unhideWhenUsed/>
    <w:rsid w:val="002763E7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2763E7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763E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Основной текст_"/>
    <w:link w:val="10"/>
    <w:locked/>
    <w:rsid w:val="002763E7"/>
    <w:rPr>
      <w:spacing w:val="-2"/>
      <w:shd w:val="clear" w:color="auto" w:fill="FFFFFF"/>
    </w:rPr>
  </w:style>
  <w:style w:type="paragraph" w:customStyle="1" w:styleId="10">
    <w:name w:val="Основной текст1"/>
    <w:basedOn w:val="a"/>
    <w:link w:val="ab"/>
    <w:rsid w:val="002763E7"/>
    <w:pPr>
      <w:widowControl/>
      <w:shd w:val="clear" w:color="auto" w:fill="FFFFFF"/>
      <w:autoSpaceDE/>
      <w:autoSpaceDN/>
      <w:spacing w:line="269" w:lineRule="exact"/>
    </w:pPr>
    <w:rPr>
      <w:rFonts w:asciiTheme="minorHAnsi" w:eastAsiaTheme="minorHAnsi" w:hAnsiTheme="minorHAnsi" w:cstheme="minorBidi"/>
      <w:spacing w:val="-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lda-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талда</cp:lastModifiedBy>
  <cp:revision>12</cp:revision>
  <cp:lastPrinted>2022-04-29T05:29:00Z</cp:lastPrinted>
  <dcterms:created xsi:type="dcterms:W3CDTF">2021-03-18T06:31:00Z</dcterms:created>
  <dcterms:modified xsi:type="dcterms:W3CDTF">2022-04-29T05:29:00Z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LastSaved">
    <vt:filetime>2021-03-18T00:00:00Z</vt:filetime>
  </property>
</Properties>
</file>